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B18" w:rsidRPr="00417E04" w:rsidRDefault="00802B18" w:rsidP="00F6380C">
      <w:pPr>
        <w:jc w:val="center"/>
        <w:rPr>
          <w:rFonts w:asciiTheme="majorBidi" w:hAnsiTheme="majorBidi" w:cstheme="majorBidi"/>
          <w:sz w:val="20"/>
          <w:szCs w:val="20"/>
        </w:rPr>
      </w:pPr>
      <w:r w:rsidRPr="00417E04">
        <w:rPr>
          <w:rFonts w:asciiTheme="majorBidi" w:hAnsiTheme="majorBidi" w:cstheme="majorBidi"/>
          <w:sz w:val="20"/>
          <w:szCs w:val="20"/>
        </w:rPr>
        <w:t>Sumerian Grammar Bibliography</w:t>
      </w:r>
      <w:r w:rsidR="00F6380C">
        <w:rPr>
          <w:rFonts w:asciiTheme="majorBidi" w:hAnsiTheme="majorBidi" w:cstheme="majorBidi"/>
          <w:sz w:val="20"/>
          <w:szCs w:val="20"/>
        </w:rPr>
        <w:t xml:space="preserve"> (1970 – 2023)</w:t>
      </w:r>
    </w:p>
    <w:p w:rsidR="00802B18" w:rsidRDefault="00993DBE" w:rsidP="00F6380C">
      <w:pPr>
        <w:jc w:val="center"/>
        <w:rPr>
          <w:rFonts w:asciiTheme="majorBidi" w:hAnsiTheme="majorBidi" w:cstheme="majorBidi"/>
          <w:sz w:val="20"/>
          <w:szCs w:val="20"/>
        </w:rPr>
      </w:pPr>
      <w:r w:rsidRPr="00417E04">
        <w:rPr>
          <w:rFonts w:asciiTheme="majorBidi" w:hAnsiTheme="majorBidi" w:cstheme="majorBidi"/>
          <w:sz w:val="20"/>
          <w:szCs w:val="20"/>
        </w:rPr>
        <w:t>C</w:t>
      </w:r>
      <w:r w:rsidR="00802B18" w:rsidRPr="00417E04">
        <w:rPr>
          <w:rFonts w:asciiTheme="majorBidi" w:hAnsiTheme="majorBidi" w:cstheme="majorBidi"/>
          <w:sz w:val="20"/>
          <w:szCs w:val="20"/>
        </w:rPr>
        <w:t>ompiled by Carsten Peust</w:t>
      </w:r>
    </w:p>
    <w:p w:rsidR="00F6380C" w:rsidRDefault="00F6380C" w:rsidP="00F6380C">
      <w:pPr>
        <w:jc w:val="center"/>
        <w:rPr>
          <w:rFonts w:asciiTheme="majorBidi" w:hAnsiTheme="majorBidi" w:cstheme="majorBidi" w:hint="cs"/>
          <w:sz w:val="20"/>
          <w:szCs w:val="20"/>
          <w:rtl/>
        </w:rPr>
      </w:pPr>
      <w:r>
        <w:rPr>
          <w:rFonts w:asciiTheme="majorBidi" w:hAnsiTheme="majorBidi" w:cstheme="majorBidi" w:hint="cs"/>
          <w:sz w:val="20"/>
          <w:szCs w:val="20"/>
          <w:rtl/>
        </w:rPr>
        <w:t xml:space="preserve">فهرس قواعد اللغة السومرية (1970 </w:t>
      </w:r>
      <w:r>
        <w:rPr>
          <w:rFonts w:asciiTheme="majorBidi" w:hAnsiTheme="majorBidi" w:cstheme="majorBidi"/>
          <w:sz w:val="20"/>
          <w:szCs w:val="20"/>
          <w:rtl/>
        </w:rPr>
        <w:t>–</w:t>
      </w:r>
      <w:r>
        <w:rPr>
          <w:rFonts w:asciiTheme="majorBidi" w:hAnsiTheme="majorBidi" w:cstheme="majorBidi" w:hint="cs"/>
          <w:sz w:val="20"/>
          <w:szCs w:val="20"/>
          <w:rtl/>
        </w:rPr>
        <w:t xml:space="preserve"> 2023)</w:t>
      </w:r>
    </w:p>
    <w:p w:rsidR="00F6380C" w:rsidRPr="00417E04" w:rsidRDefault="00F6380C" w:rsidP="00F6380C">
      <w:pPr>
        <w:jc w:val="center"/>
        <w:rPr>
          <w:rFonts w:asciiTheme="majorBidi" w:hAnsiTheme="majorBidi" w:cstheme="majorBidi" w:hint="cs"/>
          <w:sz w:val="20"/>
          <w:szCs w:val="20"/>
          <w:rtl/>
        </w:rPr>
      </w:pPr>
      <w:r>
        <w:rPr>
          <w:rFonts w:asciiTheme="majorBidi" w:hAnsiTheme="majorBidi" w:cstheme="majorBidi" w:hint="cs"/>
          <w:sz w:val="20"/>
          <w:szCs w:val="20"/>
          <w:rtl/>
        </w:rPr>
        <w:t xml:space="preserve">إعداد: كارستن </w:t>
      </w:r>
      <w:r>
        <w:rPr>
          <w:rFonts w:asciiTheme="majorBidi" w:hAnsiTheme="majorBidi" w:cstheme="majorBidi"/>
          <w:sz w:val="20"/>
          <w:szCs w:val="20"/>
          <w:rtl/>
        </w:rPr>
        <w:t>پ</w:t>
      </w:r>
      <w:r>
        <w:rPr>
          <w:rFonts w:asciiTheme="majorBidi" w:hAnsiTheme="majorBidi" w:cstheme="majorBidi" w:hint="cs"/>
          <w:sz w:val="20"/>
          <w:szCs w:val="20"/>
          <w:rtl/>
        </w:rPr>
        <w:t>ست</w:t>
      </w:r>
    </w:p>
    <w:p w:rsidR="00802B18" w:rsidRPr="00417E04" w:rsidRDefault="00802B18" w:rsidP="00417E04">
      <w:pPr>
        <w:rPr>
          <w:rFonts w:asciiTheme="majorBidi" w:hAnsiTheme="majorBidi" w:cstheme="majorBidi"/>
          <w:sz w:val="20"/>
          <w:szCs w:val="20"/>
        </w:rPr>
      </w:pP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C.T. van Aalderen 1982: Some Observations on Ergativity in Sumerian, OLP 13: 25–44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d’Agostino 1990: Il sistema verbale sumerico nei testi lessicali di Ebla (StSem NS 7), Roma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The Study of Sumerian Grammar at Ebla I, ASJ 13: 157–180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d’Agostino &amp; P. Mander 2007: Appunti di grammatica sumerica. Corso elementare, Roma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R. Ahlberg 1991: Sumerian and Japanese, Chiba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Alster 1982: Emesal in Early Dynastic Sumerian? What is the UD.GAL.NUN-orthography?, ASJ 4: 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Relative Clauses and Case Relations in Sumerian, WZKM 92: 7–31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Aro 1961: Die akkadischen Infinitivkonstruktionen (StOr 26), Helsinki [p. 323–332: Die sumerischen Entsprechungen und Vorbilder der akkadischen Infinitivkonstruktionen]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Assadian &amp; A. Hakola 2003: Sumerian and Proto-Duraljan. A Lexical Comparison Concerning the Suduraljan Hypothesis, Kuopio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 Attinger 1985: Les préfixes absolutifs de la première et de la deuxième personne singulier dans les formes marû ergatives, ZA 75: 161–178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Eléments de linguistique sumérienne: La construction de du11/e/di “dire”, Fribourg [addenda et corrigenda in NABU 1993/14]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1996: /b/ facultatif ou agrammatical?, NABU 1996/110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1998: /n/ réflexif?, NABU 1998/41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L’infixe directif /i/, /y/, NABU 1999/94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L’infixe directif /i/, /y/ (II), NABU 2000/44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Les préfixes personnels finaux, NABU 2004/75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Les ‘verbes composés’ en sumerien, NABU 2004/79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A propos de AK ‘faire’, ZA 95: 46–64 and 208–275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Remarques à propos de F. Karahashi, The Locative-Terminative Verbal Infix in Sumerian, NABU 2007/55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2009: Tableau grammatical du sumérien (problèmes choisis),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La base marû singulier de tuš, NABU 2010/65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a-ba-a = {aba + e(ergatif)}?, NABU 2010/92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Remarques à propos des bases pluriel, NABU 2011/05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/ug/ versus uš2, NABU 2011/06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Les pronoms personnels indépendants de la 1re et de la 2e singulier en sumérien, ZA 101: 173–190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L’enclitique démonstratif de proximité -/(’)e/, NABU 2014/03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si-a-na «lorsqu’il a occupé», NABU 2014/41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2015: La variation textuelle dans la littérature sumérienne d’époche paléobabylonienne, OLZ 110: 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Lexique sumérien-français,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2021: Glossaire sumérien–français principalement des textes littéraires paléobabyloniens, Wiesbaden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C. Autran 1925: Sumérien </w:t>
      </w:r>
      <w:proofErr w:type="gramStart"/>
      <w:r w:rsidRPr="00417E04">
        <w:rPr>
          <w:rFonts w:asciiTheme="majorBidi" w:hAnsiTheme="majorBidi" w:cstheme="majorBidi"/>
          <w:sz w:val="20"/>
          <w:szCs w:val="20"/>
        </w:rPr>
        <w:t>et</w:t>
      </w:r>
      <w:proofErr w:type="gramEnd"/>
      <w:r w:rsidRPr="00417E04">
        <w:rPr>
          <w:rFonts w:asciiTheme="majorBidi" w:hAnsiTheme="majorBidi" w:cstheme="majorBidi"/>
          <w:sz w:val="20"/>
          <w:szCs w:val="20"/>
        </w:rPr>
        <w:t xml:space="preserve"> indo-européen. L’aspect morphologique de la question,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N. Aydın 2000: Sümerce Dilbilgisi, Antalya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F.J. Badiny 1974: The Sumerian Wonder, Buenos Aires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T.E. Balke 1994: About Sumerian personal names, ONOMA 32: 71–82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Kasus im Sumerischen, Sprachtypologie und Universalienforschung 52: 118–129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2001: Finale Satzkonstruktionen im Sumerischen, in U.H. Waßner (ed.), Lingua </w:t>
      </w:r>
      <w:proofErr w:type="gramStart"/>
      <w:r w:rsidRPr="00417E04">
        <w:rPr>
          <w:rFonts w:asciiTheme="majorBidi" w:hAnsiTheme="majorBidi" w:cstheme="majorBidi"/>
          <w:sz w:val="20"/>
          <w:szCs w:val="20"/>
        </w:rPr>
        <w:t>et</w:t>
      </w:r>
      <w:proofErr w:type="gramEnd"/>
      <w:r w:rsidRPr="00417E04">
        <w:rPr>
          <w:rFonts w:asciiTheme="majorBidi" w:hAnsiTheme="majorBidi" w:cstheme="majorBidi"/>
          <w:sz w:val="20"/>
          <w:szCs w:val="20"/>
        </w:rPr>
        <w:t xml:space="preserve"> Linguae. Festschrift für Clemens-Peter Herbermann, Aachen, 15–30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Die sumerischen Dimensionaladjektive nim und sig. Anmerkungen zur Polysemie und Grammatikalisierung dimensionaler Ausdrücke im Sumerischen, in O. Loretz (ed.), Ex Mesopotamia et Syria Lux. Festschrift für Manfred Dietrich (AOAT 281), Münster, 31–53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Das sumerische Dimensionalkasussystem (AOAT 331), Münster</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Index zur Valenz sumerischer Verben, NABU 2008/48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2010: The Sumerian Ternary Numeral System, JCS 62: 45–52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Das sumerische Numeraliasystem – Versuch einer typologischen Einordnung, in G.J. Selz (ed.), The Empirical Dimension of Ancient Near Eastern Studies, Wien, 703–729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A.S. Bartelmus 2016: Fragmente einer großen Sprache: Sumerisch im Kontext der Schreiberausbildung des kassitenzeitlichen Babylonien, Berlin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G.A. Barton 1929: Whence Came the Sumerians?, JAOS 49: 263–268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Bauer 1975: Zum /dr/-Phonem des Sumerischen, WdO 8: 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2001: Zum sumerischen Verbalpräfix ba-, NABU 2001/34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Gudea-Studien, in Y. Sefati (ed.), An experienced Scribe who Neglects Nothing. Ancient Near Eastern Studies in Honor of Jacob Klein, Bethesda, 19–28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Zum Gebrauch des Ablativs im Sumerischen, NABU 2005/31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Kasussuffixe mit eingeschränkter Verwendbarkeit?, in J.C. Fincke (ed.), Festschrift für Gernot Wilhelm, Dresden, 57–69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J.D. Bengtson 1990: Notes on the Sino-Caucasian Affinity of Sumerian (Preliminary Report), in V. Shevoroshkin (ed.), Proto-Languages and Proto-Cultures, Bochum, 56–59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1997: The Riddle of Sumerian: A Dene-Caucasic Language?, Mother Tongue 3: 63–74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Bergmann 1964/5: Untersuchungen zu syllabisch geschriebenen sumerischen Texten, ZA 56: 1–43 and 57: 31–42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Bielitz 1970: Melismen und ungewöhnliche Vokal- und Silbenwiederholung, bzw. Alternanz in sumerischen Kulttexten der Seleukidenzeit, Or 39: 152–156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J.A. Black 1984: Sumerian Grammar in Babylonian Theory (StPohl SM 12), Roma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1986: Review of Thomsen, The Sumerian Language, AfO 33: 77–83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1989: The Babylonian Grammatical Tradition: The First Grammars of Sumerian, Transactions of the Philological Society 87: 75–99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1990: The Alleged Extra Phonemes of Sumerian, RA 84: 107–118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Real and Unreal Conditional Sentences in Sumerian, ASJ 17: 15–39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Some Sumerian Adjectives, ASJ 22: 4–27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Sumerian Lexical Categories, ZA 92: 60–77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2003: Sumerian Noises: Ideophones in Context, in W. Sallaberger (ed.), Literatur, Politik und Recht in Mesopotamien. Festschrift für Claus Wilcke, Wiesbaden, 35–52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Sprachwandel im Sumerischen, in J. Meyer &amp; N. Sommerfeld (eds.), 2000 v.Chr. (CDOG 3), Saarbrücken, 171–183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Sumerian, in J.N. Postgate (ed.), Languages of Iraq, Ancient and Modern, London, 4–30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J.A. Black &amp; G. Zólyomi 2000: The Study of Diachronic and Synchronic Variation in Sumerian, ASJ 22: 249–272, also as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Introduction to the Study of Sumerian, in J. Ebeling &amp; G. Cunningham (eds.), Analysing Literary Sumerian. Corpus-based Approaches, London, 1–32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 Blažek &amp; C. Boisson 1992: The Diffusion of Agricultural Terms from Mesopotamia, ArOr 60: 16–37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L.V. Bobrova 1989: Ženskij dialekt v šumerskih tekstah svjaščennogo braka, in Lingvističeskaja rekonstrukcija i drevnejšaja istorija vostoka III, Moskva, 16–18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L.V. Bobrova &amp; A.Ju. Militarëv 1989: Towards the Reconstruction of Sumerian Phonology, in Lingvističeskaja rekonstrukcija i drevnejšaja istorija vostoka I, Moskva, 96–105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I.M. Bobula 1951: Sumérian affiliations. A plea for reconsideration, Washington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1961: A sumér-magyar rokonság kérdése, Buenos Aires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1982: A sumír-magyar rokonság, Buenos Aires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Boisson 1989: Contraintes typologiques sur le système phonologique du sumérien, Bulletin de la Société de Linguistique 84: 201–233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1992: The Sumerian Pronominal System: A Nostratic Perspective, in V. Shevoroshkin (ed.), Nostratic, Dene-Caucasian, Austric and Amerind, Bochum, 433–461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1997: The Phonotactics of Sumerian, in I. Hegeds et al. (eds.), Indo-European, Nostratic, and Beyond, Washington, 30–50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A.R. Bomhard 1997: On the Origin of Sumerian, Mother Tongue 3: 75–92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L.J. Bord 2003: Petite grammaire du sumérien à l’usage des débutants, 2nd ed.,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R. Borger 1977: Zur Bezeichnung der sumerischen und akkadischen Lautwerte, ZA 67: 20–41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Mesopotamisches Zeichenlexikon (AOAT 305), Münster</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Bork 1924: Das Sumerische eine kaukasische Sprache, OLZ 27: 169–177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J. Braun 2001: Sumerian and Tibeto-Burman, Warszawa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N. Brisch 2007: Tradition and the Poetics of Innovation. Sumerian Court Literature of the Larsa Dynasty (c. 2003–1763 BCE) (AOAT 339), Münster [p. 91–113: “Larsa Sumerian”]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Brogyanyi 2008: Die ungarische alternative Sprachforschung und ihr ideologischer Hintergrund –Versuch einer Diagnose, Sprache &amp; Sprachen 38: 3–15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 Cathcart 2011: The earliest contribution to the decipherment of Sumerian and Akkadian, Cuneiform Digital Library Journal 2011/1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Cavigneaux 1976: Die sumerisch-akkadischen Zeichenlisten: Überlieferungsprobleme,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1987: Le pluriel du cohortative, ASJ 9: 47–48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1998: É.AN.NA et le genitiv sumérien, NABU 1998/75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D. Charpin 1994: Le sumérien, langue morte parlée, NABU 1994/6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 Christian 1929: Der Geist der sumerischen Sprache, WZKM 36: 197–202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1931: Die sprachliche Stellung des Sumerischen, Babyloniaca 12: 97–222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1957: Beiträge zur sumerischen Grammatik (Sitzungsberichte der Österreichischen Akademie der Wissenschaften, Phil.-hist. Klasse 231/2), Wien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1961: Die Herkunft der Sumerer (Sitzungsberichte der Österreichischen Akademie der Wissenschaften, Phil.-hist. Klasse 236/1), Wien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Civil 1973: From Enki’s Headaches to Phonology, JNES 32: 57–61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1973: The Sumerian Writing System: Some Problems, Or 42: 21–34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1984: Bilingualism in logographically written languages: Sumerian in Ebla, in L. Cagni (ed.): Il bilinguismo a Ebla, Napoli, 75–97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1990: Il sumerico, in G.C. Lepschy (ed.), Storia della Linguistica I, 69–105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1997: Sumerian, in Oxford Encyclopaedia of Archaeology in the Ancient Near East, vol. 5, 92–95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Modal Prefixes, ASJ 22: 29–42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The Forerunners of Marû and Hamṭu in Old Babylonian, in T. Abusch (ed.), Riches Hidden in a Secret Place (Studies Jakobsen), Winona Lake, 63–72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Early Semitic Loanwords in Sumerian, in M.T. Roth et al. (eds.), Studies Presented to Robert D. Biggs, Chicago, 11–33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A Sumerian Connective Particle and its Possible Semitic Counterparts, AulOr 26: 7–15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Sumerian Compound Verbs: Class II, in L. Kogan et al. (eds.), Language in the Ancient Near East. Proceedings of the 53e Rencontre Assyriologique Internationale, vol. 1/2, Winona Lake, 523– 533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Ur III as a Linguistic Watershed, in S. Garfinkle &amp; M. Molina (eds.), From the 21st Century B.C. to the 21st Century A.D., Winona Lake, 3–18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Civil &amp; R. Biggs 1966: Notes sur les textes sumériens archaiques, RA 60: 1–16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Civil &amp; G. Rubio 1999: An Ebla Incantation against Insomnia and the Semiticization of Sumerian: Notes on ARET 5 8b and 9, Or 68: 254–266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Clauson 1973: On the Idea of Sumerian–Ural-Altaic Affinities, Current Anthropology 14: 493–495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Coghill &amp; G. Deutscher 2002: The Origin of Ergativity in Sumerian, and the Inversion in Pronominal Agreement: A Historical Explanation Based on Neo-Aramaic Parallels, Or 71: 267–290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 Colonna d’Istria 2014: Girsu et la sumérologie, Art&amp;Fact 33: 63–66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Cooper 1973: Sumerian and Akkadian in Sumer and Akkad, Or 42: 239–246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Right Writing: Talking about Sumerian Orthography and Texts, ASJ 22: 43–52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J.C. Crisostomo 2015: Language, writing, and ideologies in contact: Sumerian and Akkadian in the early second millennium, in A. Butts (ed.): Semitic Languages in Contact, Leiden, 158–180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2017: The Sumerian discourse markers u4-ba and u4-bi-a, JCS 69: 49–66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2020: Sumerian and Akkadian language contact, in R. Hasselbach-Andee (ed.), A Companion to Ancient Near Eastern Languages, Hoboken, 403–420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 Csőke 1970: Szumér-magyar egyeztető szótár: kézirat helyett, Buenos Aires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Cunningham 2004: Syntax of Sumerian multiword verbs,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Sumerian, in K. Brown (ed.), Encyclopedia of Language and Linguistics, Oxford, vol. 12, 271–274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In the company of ni2 “self” and “fear(someness)”, in J. Ebeling &amp; G. Cunningham (eds.), Analysing Literary Sumerian: Corpus-based Approaches, London, 70–104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Identifying Sumerian Compound Nouns, in R.D. Biggs et al. (eds), Proceedings of the 51</w:t>
      </w:r>
      <w:r w:rsidRPr="00417E04">
        <w:rPr>
          <w:rFonts w:asciiTheme="majorBidi" w:hAnsiTheme="majorBidi" w:cstheme="majorBidi"/>
          <w:sz w:val="20"/>
          <w:szCs w:val="20"/>
          <w:vertAlign w:val="superscript"/>
        </w:rPr>
        <w:t>st</w:t>
      </w:r>
      <w:r w:rsidRPr="00417E04">
        <w:rPr>
          <w:rFonts w:asciiTheme="majorBidi" w:hAnsiTheme="majorBidi" w:cstheme="majorBidi"/>
          <w:sz w:val="20"/>
          <w:szCs w:val="20"/>
        </w:rPr>
        <w:t xml:space="preserve"> Rencontre Assyriologique Internationale (SAOC 62), Chicago, 17–23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2009: Sumerian, in K. Brown (ed.), Concise encyclopedia of languages of the world, Amsterdam: 1022–1025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Sumerian word classes reconsidered, in H.D. Baker et al. (eds.), Your Praise is Sweet: A Memorial Volume for Jeremy Black, Oxford, 41–52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P.A. Deimel 1939: Šumerische Grammatik, 2nd ed., Roma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Delitzsch 1914: Grundzüge der Sumerischen Grammatik, Leipzig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 Delnero 2006: Variation in Sumerian Literary Compositions: A Case Study based on the Decad, diss. Univ. of Pennsylvania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Pre-verbal /n/: Function, Distribution, and Stability, in J. Ebeling &amp; G. Cunningham (eds.), Analysing Literary Sumerian. Corpus-based Approaches, London, 105–143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The Sumerian Verbal Prefixes im-ma- and im-mi-, in L. Kogan et al. (eds.), Language in the Ancient Near East. Proceedings of the 53e Rencontre Assyriologique Internationale, vol. 1/2, Winona Lake, 535–561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The textual criticism of Sumerian literature (JCS supplement 3), Boston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The Sumerian Verbal Prefixes mu-ni- and mi-ni-, in C. Mittermayer &amp; S. Ecklin (eds.), Altorientalische Studien zu Ehren von Pascal Attinger, Fribourg, 139–164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Writing speech and performing language: The role of phonetic writing in the Sumerian liturgical tradition, in E. Cancik-Kirschbaum &amp; J.C. Johnson (eds.), Encoding metalinguistic awareness, Gladbeck, 99–124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Sound and meaning in Sumerian cultic laments, in G. Chambon et al. (eds.), De l’argile au numérique, Leuven, 315–355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Diakonoff [D’jakonov] 1967: Ergativnaja konstrukcija i sub’jektivno-ob’jektnye otnošenija, in I. Meščaninov (ed.), Ergativnaja konstrukcija predloženija v jazykah različnyh tipov, Leningrad, 95–115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1975: Ancient Writing and Ancient Written Languages: Pitfalls and Peculiarities in the Study of Sumerian, in Sumerological Studies in Honor of Thorkild Jacobsen (AS 20), Chicago, 99–121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Šumerskij jazyk, in I. Diakonoff et al. (eds.), Jazyki drevnej Perednej Azii (Jazyki Azii i Afriki 3), Moskva, 7–36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1983: Some Reflections on Numerals in Sumerian, JAOS 103: 83–93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1997: External Relations of the Sumerian Language, Mother Tongue 3: 54–62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More on Possible Linguistic Connections of the Sumerians, Mother Tongue 5: 141–144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van Dijk 1962: Review of Salonen, Studien zur neusumerischen Syntax, OLZ 57: 31–38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1983: Die periphrastische Deklination und Konjugation der 2. Person Plural im Sumerischen, Or 52: 1983: 31–42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Drexel 1919/20: Bornu und Sumer (Nebst allgemeineren linguistischen Randglossen.) Zugleich eine Einführung in mein Handbuch der sumerischen Sprache, Anthropos 14/15: 215–294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Ebeling 2007: The Meaning and Function of Multiword-Verb Combinations With and </w:t>
      </w:r>
      <w:proofErr w:type="gramStart"/>
      <w:r w:rsidRPr="00417E04">
        <w:rPr>
          <w:rFonts w:asciiTheme="majorBidi" w:hAnsiTheme="majorBidi" w:cstheme="majorBidi"/>
          <w:sz w:val="20"/>
          <w:szCs w:val="20"/>
        </w:rPr>
        <w:t>Without</w:t>
      </w:r>
      <w:proofErr w:type="gramEnd"/>
      <w:r w:rsidRPr="00417E04">
        <w:rPr>
          <w:rFonts w:asciiTheme="majorBidi" w:hAnsiTheme="majorBidi" w:cstheme="majorBidi"/>
          <w:sz w:val="20"/>
          <w:szCs w:val="20"/>
        </w:rPr>
        <w:t xml:space="preserve"> ak ‘to do’, in J. Ebeling &amp; G. Cunningham (eds.), Analysing Literary Sumerian. Corpus-based Approaches, London, 144–183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D.O. Edzard 1959: Fragen der sumerischen Syntax, ZDMG 109: 235–252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1960: Sumerer und Semiten in der frühen Geschichte Mesopotamiens, Genava N.S. 8: 241–258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1962: Sumerische Komposita mit dem ‘Nominalpräfix’ nu-, ZA 55: 91–112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1967: Das sumerische Verbalmorphem -</w:t>
      </w:r>
      <w:proofErr w:type="gramStart"/>
      <w:r w:rsidRPr="00417E04">
        <w:rPr>
          <w:rFonts w:asciiTheme="majorBidi" w:hAnsiTheme="majorBidi" w:cstheme="majorBidi"/>
          <w:sz w:val="20"/>
          <w:szCs w:val="20"/>
        </w:rPr>
        <w:t>ed</w:t>
      </w:r>
      <w:proofErr w:type="gramEnd"/>
      <w:r w:rsidRPr="00417E04">
        <w:rPr>
          <w:rFonts w:asciiTheme="majorBidi" w:hAnsiTheme="majorBidi" w:cstheme="majorBidi"/>
          <w:sz w:val="20"/>
          <w:szCs w:val="20"/>
        </w:rPr>
        <w:t xml:space="preserve"> in den alt- und neusumerischen Texten, in [D. Edzard (ed.), Festschrift] Adam Falkenstein zum 17. Sept. 1966 (HSAO 1), Heidelberg, 29–62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1971/2: hamṭu, marû und freie Reduplikation beim sumerischen Verbum I, ZA 61: 208–232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1972/3: hamṭu, marû und freie Reduplikation beim sumerischen Verbum II, ZA 62: 1–34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1975: Zur “Wortbildung im Sumerischen”, ZA 65: 254–257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1975/6: ‘Du hast mir gegeben’, ‘ich habe dir gegeben’. Über das sumerische Verbum sum, WdO 8: 159–177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1976: hamṭu, marû und freie Reduplikation beim sumerischen Verbum III, ZA 66: 45–61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1980: Sumerisch 1 bis 10 in Ebla, Studi Eblaiti 3: 121–127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Review of Thomsen, Sumerian Language, ZA 78: 138–144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The Sumerian Language, in J.M. Sasson (ed.), Civilizations of the Ancient Near East, New York, vol. 4: 2107–2116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Wann ist Sumerisch als gesprochene Sprache ausgestorben?, ASJ 22: 53–70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2003: Sumerian Grammar (HdO I/71), Leiden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xml:space="preserve">––– 2003: Zum sumerischen Verbalpräfix </w:t>
      </w:r>
      <w:proofErr w:type="gramStart"/>
      <w:r w:rsidRPr="00417E04">
        <w:rPr>
          <w:rFonts w:asciiTheme="majorBidi" w:hAnsiTheme="majorBidi" w:cstheme="majorBidi"/>
          <w:sz w:val="20"/>
          <w:szCs w:val="20"/>
        </w:rPr>
        <w:t>a(</w:t>
      </w:r>
      <w:proofErr w:type="gramEnd"/>
      <w:r w:rsidRPr="00417E04">
        <w:rPr>
          <w:rFonts w:asciiTheme="majorBidi" w:hAnsiTheme="majorBidi" w:cstheme="majorBidi"/>
          <w:sz w:val="20"/>
          <w:szCs w:val="20"/>
        </w:rPr>
        <w:t>l)-, in W. Sallaberger (ed.), Literatur, Politik und Recht in Mesopotamien. Festschrift für Claus Wilcke, Wiesbaden, 87–98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Sumerian One to One Hundred Twenty Revisited, in Y. Sefati (ed.), An experienced Scribe who Neglects Nothing. Ancient Near Eastern Studies in Honor of Jacob Klein, Bethesda, 98–107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V.V. Emelianov 2014: Akkadian loanwords in Sumerian revised, Acta Linguistica Petropolitana 10.1: 483–514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Fähnrich 1981: Das Sumerische und die Kartwelsprachen, Georgica 4: 89–101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Falkenstein 1939: Untersuchungen zur sumerischen Grammatik: 1. Der Plural des Kohortativs; 2. Das richtungsanzeigende Infix -ra-, ZA 45: 169–194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1942: Untersuchungen zur sumerischen Grammatik: 3. Das affirmative Präformativ na-, ZA 47: 181–223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1942: Review of Deimel, Šumerische Grammatik, OLZ 45: 448–456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1944: Untersuchungen zur sumerischen Grammatik: 4. Das affirmative Präformativ ši-/ša-, ZA 48:69–118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1952: Das Potentialis- und Irrealissuffix -e-še im Sumerischen, Indogermanische Forschungen 60:113–130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1957/8: Zur Grammatik der altsumerischen Sprache, AfO 18: 89–96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1959: Untersuchungen zur sumerischen Grammatik: 5. Zum Akzent des Sumerischen, ZA 53: 97–105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1960: Kontakte zwischen Sumerern und Akkadern auf sprachlichem Gebiet, Genava N.S. 8: 301–314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1964: Das Sumerische (HdO 1/2/1), Leiden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1978: Grammatik der Sprache Gudeas von Lagaš, 3 vols., 2nd ed. (AnOr 28/29), Roma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Fane 1980: Sumerian-Dravidian Inter-Connections: The Linguistic, Archeological and Textual Evidence, International Journal of Dravidian Linguistics 9: 286–305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Farber 1991: Konkret, Kollektiv, Abstrakt?, AulOr 9: 81–90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Aspect distribution in the Sumerian verb ‘to give birth’, in N. Koslova et al. (eds.), Studies in Sumerian Language and Literature. Festschrift für Joachim Krecher (Babel und Bibel 8), Winona Lake, 123–200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 Fink 2015: Benjamin Whorf, die Sumerer und der Einfluss der Sprache auf das Denken, Wiesbaden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D.A. Foxvog 1974: The Sumerian Ventive, diss. Berkeley, available under http://oilib.uchicago.edu/books/foxvog_ventive_1974.pdf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1975: The Sumerian Ergative Construction, Or 44: 395–425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1994: Review of Attinger, Eléments de linguistique sumérienne, OLZ 89: 42–46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Ellipsis in Sumerian, in N. Koslova et al. (eds.), Studies in Sumerian Language and Literature. Festschrift für Joachim Krecher (Babel und Bibel 8), Winona Lake, 209–248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2016: Introduction to Sumerian Grammar,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2016: Elementary Sumerian Glossary,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D. Frayne 1993: Indo-Europeans and Sumerians: Evidence for their Linguistic Contact, Bulletin of the Canadian Society for Mesopotamian Studies 25: 19–42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Garcia-Ventura 2017: Emesal studies today: a preliminary assessment, in Ll. Feliu et al. (eds.), The first ninety Years (Fs Civil), Boston, 145–158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Gee 2005: Review of Edzard, Sumerian Grammar, Review of Biblical Literature 2005/8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Gehlken 2013: Nippur – eine verborgene Pforte zum Protoeuphratischen (PE)?, NABU 2013/55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A ‘broken symmetry’ in Sumerian?, NABU 2019/58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2021: Considerations on the Proto-Euphratic Language, Jüchen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2021: The lost, “regained” but slightly modified Sumerian conjugation prefixes (Konjugationspräfixe) ‘i’ and ‘mu’: a hint from a comparison of the Sumerian and Navaho (Navajo) languages, NABU 2021/64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Gelb 1960: Sumerians and Akkadians in their Ethno-Linguistic Relationship, Genava N.S. 8: 258–271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M.J. Geller 1998: Reflexives and Antipassives in Sumerian Verbs, Or 67: 85–106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1998: Review of Attinger, Élements, Or 67: 129–132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A Problem in Sumerian Phonology, ASJ 22: 71–80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Glarner 2002: Sumerische Schriftzeichen in der Linear A, Kadmos 41: 121f.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Y. Gong 1987: Ergativität und das Sumerische. Eine Einführung in die Ergativität im allgemeinen und die Ergativität im Sumerischen, Journal of Ancient Civilizations 2: 85–120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C.G. Gosztony 1975: Dictionnaire d’étymologie sumérienne et grammaire comparée,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1977: Összehasonlító szumér nyelvtan, Fahrwangen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G. Gragg 1968: The Syntax of the Copula in Sumerian, in J. Verhaar (ed.), The Verb ‘Be’ and its Synonyms III (Foundations of Language Supplement 8), Dordrecht, 86–109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1972: Observations on Grammatical Variation in Sumerian Literary Texts, JAOS 92: 204–213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1972: Sumerian and Selected Afro-Asiatic Languages, in P. Peranteau et al. (eds.), The Chicago Which Hunt. Papers from the Relative Clause Festival, Chicago, 153–169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1973: Sumerian Dimensional Infixes (AOATS 5), Neukirchen-Vluyn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1973: Linguistics, Method, and Extinct Languages: The Case of Sumerian, Or 42: 78–96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1973: A Class of ‘When’ Clauses in Sumerian, JNES 32: 124–134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Review of Thomsen, Sumerian Language, JNES 47: 208–210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Babylonian Grammatical Texts, in E.F.K. Korner et al. (eds.): Concise History of the Language Sciences, 19–21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Guiter 1993: Approches sumériennes, Cahiers de l’Institut de Linguistique de Louvain 19: 59–65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Haayer 1983: Enigmata Sumerologica, in I. Seybold (ed.), Meqor Hajjim, Festschrift für Georg Molin, Graz, 121–125.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1986: Languages in Contact. The Case of Akkadian and Sumerian, in H. Vanstiphout (ed.), Scripta Signa Vocis. Studies […] presented to J.H. Hospers, Groningen, 77–84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Haber 2009: The stylistic role of the anticipatory genitive construction in Sumerian literature, RA 103: 37–47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Haldar 1965: Woher kamen die Sumerer?, BiOr 22: 131–140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J.A. Halloran 2012: The Proto-Sumerian Language Invention Process,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Hamori 2008: Sumerian grammatical examples compared to Hungarian,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 Haupt 1917: Tones in Sumerian, JAOS 37: 309–323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J.L. Hayes 1991: Some Thoughts on the Sumerian Genitive, ASJ 13: 185–194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1997: Sumerian (LINCOM Languages of the World/ Materials 68), München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1997: Sumerian Phonology, in A.S. Kaye (ed.), Phonologies of Asia and Africa, Winona Lake, 1001–1019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2018: A Manual of Sumerian Grammar and Texts, 3rd ed., Malibu</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W.J. Heimpel 1970: Observations on Rhythmical Structure in Sumerian Literary Texts, Or 39: 492–495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1974: The Structure of the Sumerian Prefix Chain, Berkeley (unpublished)</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L.G. Heller 1971: Theonymic Indications of a Distant Indo-European/Sumerian Relationship?, Names (Journal of the American Name Society) 19: 43–46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Hincks 1858: On the relation between the newly-discovered Accadian [i.e.: Sumerian] language and the Indo-European, Semitic and Egyptian languages, in Report of the twenty-seventh meeting of the British Association for the Advancement of Science, London, 134–143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Hommel 1884: Die sumero-akkadische Sprache und ihre Verwandtschaftsverhältnisse, Zeitschrift für Keilschriftforschung und verwandte Gebiete 1: 161–178, 195–221, 323–342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Honti 2010: A nyelvrokonságról. Az török, sumer és egyéb áfium ellen való orvosság, Budapest</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Horsnell 1977: The Grammar and Syntax of the Year-Names of the First Dynasty of Babylon, JNES 36: 277–285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Høyrup 1992: Sumerian: The Descendant of a Proto-Historical Creole? An Alternative Approach to the Sumerian Problem, in AION: Annali del Seminario di Studi del mundo classico 14: 21–72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Huber 1989/90: Ergative Sprachen in der GB-Theorie und einige Überlegungen zum Sumerischen, Wiener Linguistische Gazette 45/46: 53–78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1996: Some Notes on Transitivity, Verb Types, and Case with Pronouns in Sumerian, WZKM 86: 177–189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Some Remarks on Focus and Relative Clauses in Sumerian, ASJ 22: 89–111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Huber 2001: La corresondence royale d’Ur, un corpus apocryphe, ZA 91: 169–206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P.J. Huber 2007: On the Old Babylonian Understanding of Grammar: A Reexamination of OBGT VI-X, JCS 59: 1–17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2018: On the Old Babylonian Understanding of Sumerian Grammar, München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Hunger 1998: Zur Lesung sumerischer Zahlwörter, in M. Dietrich (ed.), Dubsar anta-men. Studien zur Altorientalistik. Festschrift für Willem H.Ph. Römer (AOAT 253), Münster, 179–183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Ipsen 1923: Sumerisch-akkadische Lehnwörter im Indogermanischen, Indogermanische Forschungen 41: 174–183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Y. Itabashi 1993: [Is Sumerian Genetically Related to Japanese as well as Altaic? I: Preliminary and Phonological Comparison] (in Japanese), Studies in Languages and Cultures 4: 37–45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1994: [Is Sumerian Genetically Related to Japanese as well as Altaic? II: Morphological and Syntactic Comparison] (in Japanese), Studies in Languages and Cultures 5: 95–104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[Is Sumerian Genetically Related to Japanese as well as Altaic? III: Morphological and Syntactic Comparison] (in Japanese), Studies in Languages and Cultures 6: 69–79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T. Jacobsen 1965: About the Sumerian Verb, in H. Güterbock (ed.), Studies in Honor of Benno Landsberger (AS 16), Chicago, 71–102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1973: Notes on the Sumerian Genitive, JNES 32: 161–166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The Sumerian Verbal Core, ZA 78: 161–220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Sumerian Grammar Today, JAOS 108: 123–133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Abstruse Sumerian, in M. Cogan &amp; I. Eph’al, Ah, Assyria … (Studies Tadmor), Jerusalem, 279–291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Jaques 2012: ir, gam, ga-ga… L’apport de l’emesal, in C. Mittermayer &amp; S. Ecklin (eds.), Altorientalische Studien zu Ehren von Pascal Attinger, Fribourg, 193–200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Jagersma 1993: Review of Hayes, A Manual of Sumerian Grammar and Texts, BiOr 50: 420–425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Sound Change in Sumerian: the So-Called /dr/-Phoneme, ASJ 22: 81–87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The Final Person-Prefixes and the Passive, NABU 2006/93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Review of Edzard, Sumerian Grammar, ZA 97: 142–147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A Descriptive Grammar of Sumerian, diss. Leiden, internet publication R. Jestin 1943–54: Le verbe sumérien, 3 vols.,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1949: Le phonème ĝ en sumérien, RA 43: 41–53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1951: Abrégé de grammaire sumérienne,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1965: Notes de graphie et de phonétique sumériennes,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1967: Notes sur quelques particules sumériennes, Anatolica 1: 78–82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1976: Quelques notes complémentaires sur le système préfixal sumérien, in B. Eichler (ed.), Kramer Anniversary Volume (AOAT 25), Kevelaer, 260–263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R. Jiménez Zamudio 1998: Gramatica de la lengua sumeria, Madrid</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Jo 1991: Sumerian Verbal Prefixes: Structure, Function, and Meaning, diss. Jerusalem</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J.C. Johnson 2000: Evidence for Antipassivization in Sumerian, The Bulletin of the International Insitute for Linguistic Sciences, Kyoto Sangyo University 21: 205–240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In the Eye of the Beholder: Quantificational, Pragmatic and Aspectual Features of the *bíVerbal Formation in Sumerian, diss. UCLA, Los Angeles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Decomposing lexical aspect in Sumerian: BNBV (inalienable) lexical class, particle-verbs and telicity,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Low Applicatives and the Mapping Hypothesis in Sumerian,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Definiteness, Specifity and the BNBV Diagnostic in Sumerian, WZKM 98: 151–188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Unaccusativity and the double object construction in Sumerian, Wien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Sound Symbolism in The Disputation between Bird and Fish 102–109, AoF 37: 230–241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Sumerian Adjectival Passives Using the *im- Prefix: The Old Babylonian Evidence and Some Possible Third Millennium Precursors, in S. Garfinkle &amp; M. Molina (eds.), From the 21st Century B.C. to the 21st Century A.D., Winona Lake, 19–48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Johnston 1893: The Sumero-Akkadian Question, JAOS 15: 317–322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T. Jones 1969: The Sumerian Problem, New York</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I.T. Kaneva 1964: Glagoly dviženija (na materijale šumerskogo geroičeskogo ėposa), in L.A. Lipin (ed.), Assiriologija i egiptologija (Festschrift Struve), Leningrad, 51–59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1966: Spr’aženie šumerskogo glagola (na materiale šumerskih geroiko-epičeskih tekstov), Peredneaziatskij Sbornik 1966/2: 16–96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1970: Participles in Sumerian, MIO 16: 541–565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1974: Orudijno-otložitel’nyj padež v šumerskom jazyke, Pis’mennye Pamjatniki i Problemy Istorii Kul’tury Narodov Vostoka 1974/2: 134–137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1978: Iz istorii šumerskoj padežnoj sistemy (funkcii orudijno-otložitel’nogo padeža), Drevnij Vostok 1978/3: 47–54 and 261f.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1978: Partitivnyj roditel’nyj padež v šumerskom jazyke, Palestinskij Sbornik 26: 167f.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Napravitel’nyj (allativnyj) padež v šumerskom jazyke, Peredneaziatskij Sbornik 1979/3: 113–121 and 271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Varianty opredelitel’nyh konstrukcij v šumerskom jazyke (k tipologii sintaksisa arhaičeskih jazykov), Pis’mennye Pamjatniki i Problemy Istorii Kul’tury Narodov Vostoka 1979/2: 248–250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1982: Notes on Sumerian Grammar, in Societies and Languages of the Ancient Near East (Studies Diakonoff), Warminster, 160–164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1983: Glagol’nye konstrukcii obladanija v šumerskom jazyke, Drevnij Vostok 1983/4: 54–58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1986: Zametki po šumerskoj grammatike II, Peredneaziatskij Sbornik 1986/4: 19–23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1987: Zametki po šumerskoj grammatike IV, Pis’mennye Pamjatniki i Problemy Istorii Kul’tury Narodov Vostoka 1987/2: 78–81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Slovoforma r-ed-e v šumerskom jazyke, Pis’mennye Pamjatniki i Problemy Istorii Kul’tury Narodov Vostoka 1988/2: 97–101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Uslovnye predloženija i ih ėkvivalenty v šumerskom jazyke, Pis’mennye Pamjatniki i Problemy Istorii Kul’tury Narodov Vostoka 1991/2: 121–129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Ways of Expressing Concession in Sumerian, in J. Zablocka &amp; S. Zawadzki (eds.), Šulmu IV. Everyday Life in Ancient Near East, Poznan, 129–133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Parataxe und Hypotaxe im Sumerischen: die Rolle der Modalpräfixe, in S. Graziani (ed.), Studi sul Vicino Oriente Antico Dedicati allo memoria die Luigi Cagni, Napoli, 521–537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Kosvennaja reč’ v šumerskom jazyke, Vestnik Drevnej Istorii 233: 203–207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Šumerskie složnosočinennye predloženija: popytka klassifikacii, in Istorija i Jazyki Drevnego Vostoka. Pamjati I.M. D’jakonova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Observations on Relative Clauses with Possessive Meaning in Sumerian, in Babel und Bibel 1. Ancient Near Eastern, Old Testament and Semitic Studies, Moscow, 339–342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Ob obrazovanii glagolov v šumerskom jazyke, Vestnik Drevnej Istorii 2004/2: 89–94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Pridatočnye predloženija v pozicii agensa v šumerskom jazyke, in Trudy naučnoj konferencii, posv’aščennoj 80-letiju akad. I. Alieva, Baku, 42–44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Šumerskoe čislitel’noe ‘odin’: funkcii i značenija, in Ėdubba večna i postojanna: materialy konferencii, posv’aščennoj 90-letiju so dn’a roždenija Igorja Michajloviča D’jakonova, SanktPeterburg, 94–98, also available on http://www.gerginakkum.ru/bibliography/kaneva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Šumerskij jazyk, 2nd ed., St. Peterburg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Sumerian Comparative Clauses, in L. Kogan et al. (eds.), Babel und Bibel 3, Winona Lake, 523–528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Predloženija s voprosom k obstojatel’stvu obraza dejstvija v šumerskom, in XXIV meždunarodnaja naučnaja konferencija “Istočnikovedenie i istoriografija stran Azii i Afriki”, 77–78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Parenthetic clauses in Sumerian, in N. Koslova et al. (eds.), Studies in Sumerian Language and Literature. Festschrift für Joachim Krecher (Babel und Bibel 8), Winona Lake, 249–257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I.T. Kaneva &amp; N.V. Kozlova &amp; E.Ju. Vizirova 2010: Šumerskij jazyk, in Jazyki mira: Drevnie reliktovye jazyki Perednej Azii</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Karahashi 2000: Sumerian Compound Verbs With Body-Part Terms, diss. Chicago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The Locative-Terminative Verbal Infix in Sumerian, ASJ 22: 113–133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Some observations on Sumerian Compound Verbs, Orient 39: 52–66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Review of Edzard, Sumerian Grammar, JAOS 124: 602–606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Sumero-Akkadian Language Contact: A Case of Co-ordinating Conjunctions in OB Royal Inscriptions, in G. del Olmo Lete et al. (eds.), Studies Presented to Joaquin Sanmartin, Barcelona, 259–267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Sumerian Enclitic -àm and Akkadian Enclitic -ma: From Copula to Focus Marker, in R.D. Biggs et al. (eds), Proceedings of the 51st Rencontre Assyriologique Internationale (SAOC 62), Chicago, 85–91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Argument Structure of Sumerian Verbs I: Causative Alternation, Chuo University Kiyo 53: 77–96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2010: Argument Structure of Sumerian Verbs II: The Transitive-Ditransitive Alternation, in L. Kogan et al. (eds.), Language in the Ancient </w:t>
      </w:r>
      <w:proofErr w:type="gramStart"/>
      <w:r w:rsidRPr="00417E04">
        <w:rPr>
          <w:rFonts w:asciiTheme="majorBidi" w:hAnsiTheme="majorBidi" w:cstheme="majorBidi"/>
          <w:sz w:val="20"/>
          <w:szCs w:val="20"/>
        </w:rPr>
        <w:t>Near</w:t>
      </w:r>
      <w:proofErr w:type="gramEnd"/>
      <w:r w:rsidRPr="00417E04">
        <w:rPr>
          <w:rFonts w:asciiTheme="majorBidi" w:hAnsiTheme="majorBidi" w:cstheme="majorBidi"/>
          <w:sz w:val="20"/>
          <w:szCs w:val="20"/>
        </w:rPr>
        <w:t xml:space="preserve"> East. Proceedings of the 53e Rencontre Assyriologique Internationale, vol. 1/2, Winona Lake, 563–575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Relative clauses in Sumerian revisited: an interpretation of lu2 and niĝ2 from a syntactic point of view, in H.D. Baker et al. (eds.), Your praise is sweet. A memorial volume for Jeremy Black, London, 165–171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Hypotactic and Paratactic Complementation in Sumerian ditilla Texts, in S. Garfinkle &amp; M. Molina (eds.), From the 21st Century B.C. to the 21st Century A.D., Winona Lake, 49–58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Nonfinite clauses in Gudea cylinder B revisited, in L. Marti (ed.), La famille dans le rocheOrient ancien: réalités, symbolismes, et images, Winona Lake, 743–752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xml:space="preserve">––– 2014: Sumerian construction of finite verb + </w:t>
      </w:r>
      <w:proofErr w:type="gramStart"/>
      <w:r w:rsidRPr="00417E04">
        <w:rPr>
          <w:rFonts w:asciiTheme="majorBidi" w:hAnsiTheme="majorBidi" w:cstheme="majorBidi"/>
          <w:sz w:val="20"/>
          <w:szCs w:val="20"/>
        </w:rPr>
        <w:t>-(</w:t>
      </w:r>
      <w:proofErr w:type="gramEnd"/>
      <w:r w:rsidRPr="00417E04">
        <w:rPr>
          <w:rFonts w:asciiTheme="majorBidi" w:hAnsiTheme="majorBidi" w:cstheme="majorBidi"/>
          <w:sz w:val="20"/>
          <w:szCs w:val="20"/>
        </w:rPr>
        <w:t>a)-am3/6: Explanation and focus, in N. Koslova et al. (eds.), Studies in Sumerian Language and Literature. Festschrift für Joachim Krecher (Babel und Bibel 8), Winona Lake, 259–270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Kärki 1967: Die Sprache der sumerischen Königsinschriften der frühaltbabylonischen Zeit (StOr 35), Helsinki</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Kassian 2014: Lexical Matches between Sumerian and Hurro-Urartian: Possible Historical Scenarios, Cuneiform Digital Library Journal 2014/4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Kaya 1997: Sumerian-Turkish Comparison List (with 200 Concept Group English Words),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Keetman 2004: Verschlusslaute, Affrikaten und Frikative im Sumerischen, ArOr 72: 367–383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Die altsumerische Vokalharmonie und die Vokale des Sumerischen, JCS 57: 1–16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Gab es ein h im Sumerischen?, in L. Kogan et al. (eds.), Babel und Bibel 3, Winona Lake, 9–30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Poebels Vokale im Kontext der sumerischen Sprache, WdO 37: 36–55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Der auf /-e(d)/ gebildete Stamm des sumerischen Verbums, RA 102: 9–16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2009: The limits for [-ATR] vowel harmony in Sumerian and some remarks about the need of</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transparent data, NABU 2009/65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Zur Lesung der sumerischen Personalpronomina und Possessivsuffixe im Singular, NABU</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2010/27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2010: Historischer Lautwandel </w:t>
      </w:r>
      <w:proofErr w:type="gramStart"/>
      <w:r w:rsidRPr="00417E04">
        <w:rPr>
          <w:rFonts w:asciiTheme="majorBidi" w:hAnsiTheme="majorBidi" w:cstheme="majorBidi"/>
          <w:sz w:val="20"/>
          <w:szCs w:val="20"/>
        </w:rPr>
        <w:t>oder</w:t>
      </w:r>
      <w:proofErr w:type="gramEnd"/>
      <w:r w:rsidRPr="00417E04">
        <w:rPr>
          <w:rFonts w:asciiTheme="majorBidi" w:hAnsiTheme="majorBidi" w:cstheme="majorBidi"/>
          <w:sz w:val="20"/>
          <w:szCs w:val="20"/>
        </w:rPr>
        <w:t xml:space="preserve"> Vokalharmonie? Anmerkungen zu den Vokalphonemen des</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Sumerischen, NABU 2010/64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Lokativ, Lokativ-Terminativ und “Antidativ” beim sumerischen Verbum und der Einfluss des</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“Antidativs” auf den babylonischen N-Stamm, WZKM 101: 285–304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Zu /za’e/, /ze/ und za-a “du” im Sumerischen, NABU 2012/9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Ein weiterer frühdynastischer Beleg für das selbständige Personalpronomen der 2. Person</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Singular im Sumerischen, NABU 2012/58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Suche nach Etymologien in fernen Sprachen: Kritik und Testverfahren unter besonderer</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Berücksichtigung der angenommenen Sprachverwandtschaft zwischen Sumerisch und den finnischuralischen Sprachen, Babel und Bibel 7: 85–108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Die sumerische Wurzelharmonie, Babel und Bibel 7: 109–153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Bemerkungen zu Mes-an-né-pà-da Konstruktionen und dem Unterschied zwischen Partizip und</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Infinitiv im Sumerischen, NABU 2013/20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Die ältesten semitischen Lehn- bzw. Fremdwörter mit Nominativendung -um im Sumerischen,</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NABU 2013/36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Anmerkungen zur Markierung der Diathese im Sumerischen. Ergänzende Betrachtung zu</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einem spät erschienenen Artikel, NABU 2013/56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Kontraktion und e-Deixis im Sumerischen, NABU 2014/57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Etymologie der Zahlwörter für 600 (akkadisch), 60 (sumerisch) und die Bildung der</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sumerischen Zahlen zwischen 60 und 120 und zwischen 10 und 20, NABU 2014/74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Bilingualismus in Sumer. Zum Gebrauch des Akkadischen und Sumerischen in der</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Verwaltungspraxis des Reiches von Akkad unter Narām-Sujēn und Šar-kali-šarrī, RA 108: 1–14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2015: Der sumerische Ventiv I: Form und Abgrenzung vom Genus verbi, WZKM 105: 165–188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2015: Indirect reflexive in Sumerian and the conflict between Enmetena and Il, NABU 2015/57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2015: The Sumerian ventive short and a statistic of Gudea Cyl. A, NABU 2015/58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2016: The form of the affirmative ḫé- according to ḫé-na-nam, NABU 2016/33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2016: Towards an understanding of marû-antipassive agreement in Sumerian, NABU 2016/56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2017: Die Markierung des Passivs im Sumerischen, WZKM 107, 99-126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2017: Das rätselhafte g nach dem Namen Enki, NABU 2017/59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2018: The alleged lack of generic terms like ‘animal’ and of some interrogatives in Sumerian, BiOr</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75: 272–282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2018: Die Götternamen d</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ba-bu11 und d</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ab-bu11 und die Möglichkeiten für Approximanten im</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Sumerischen, RA 112: 15–22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2018: Der Zauberspruch des Nudimmud und die Syntax des Sumerischen, NABU 2018/56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Nachträge zur Konstruktion von Ja-/Nein-Fragen im Sumerischen, NABU 2019/42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2020: Sumerisch auf Tafeln der Schriftstufe Uruk III, in I. Arkhipov et al. (eds.), The Third</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Millennium, Leiden, 341–376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2022: Die Grammatikalisierung von lú als Relativ- und Indefinitpronomen im Sumerischen, RA 116:</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23–30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M.L. Khachikyan 2006: Towards the Aspect System in Sumerian, in L. Kogan et al. (eds.), Babel und</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Bibel 3, Winona Lake, 31–40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On the Genesis of the Category of Aspect/Tense in Hurro-Urartian, Sumerian and Elamite, in</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 xml:space="preserve">Kogan et al. (eds.), Language in the Ancient </w:t>
      </w:r>
      <w:proofErr w:type="gramStart"/>
      <w:r w:rsidRPr="00417E04">
        <w:rPr>
          <w:rFonts w:asciiTheme="majorBidi" w:hAnsiTheme="majorBidi" w:cstheme="majorBidi"/>
          <w:sz w:val="20"/>
          <w:szCs w:val="20"/>
        </w:rPr>
        <w:t>Near</w:t>
      </w:r>
      <w:proofErr w:type="gramEnd"/>
      <w:r w:rsidRPr="00417E04">
        <w:rPr>
          <w:rFonts w:asciiTheme="majorBidi" w:hAnsiTheme="majorBidi" w:cstheme="majorBidi"/>
          <w:sz w:val="20"/>
          <w:szCs w:val="20"/>
        </w:rPr>
        <w:t xml:space="preserve"> East. Proceedings of the 53e Rencontre</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Assyriologique Internationale, vol. 1/2, Winona Lake, 999–1014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Kienast 1975: [Probleme der Sumerischen Grammatik: 1.] Zur Wortbildung im Sumerischen, ZA 65:</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1–27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1980: Probleme der Sumerischen Grammatik: 2. Zu den Personalpronomina; 3. Die Personalelemente</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in der Verbalbildung, ASJ 2: 52–66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Probleme der Sumerischen Grammatik: 4. Bemerkungen zu hamṭu und marû im Sumerischen;</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5. Zur sogenannten “marû-Basis e ‘sprechen’”; 6. Zu den Klassen des sumerischen Verbums, ZA</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70: 1–35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1982: Ist das Neusumerische eine lebende Sprache</w:t>
      </w:r>
      <w:proofErr w:type="gramStart"/>
      <w:r w:rsidRPr="00417E04">
        <w:rPr>
          <w:rFonts w:asciiTheme="majorBidi" w:hAnsiTheme="majorBidi" w:cstheme="majorBidi"/>
          <w:sz w:val="20"/>
          <w:szCs w:val="20"/>
        </w:rPr>
        <w:t>?,</w:t>
      </w:r>
      <w:proofErr w:type="gramEnd"/>
      <w:r w:rsidRPr="00417E04">
        <w:rPr>
          <w:rFonts w:asciiTheme="majorBidi" w:hAnsiTheme="majorBidi" w:cstheme="majorBidi"/>
          <w:sz w:val="20"/>
          <w:szCs w:val="20"/>
        </w:rPr>
        <w:t xml:space="preserve"> in Vorträge 28. Rencontre (AfO Beiheft 19),</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Wien, 105–111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1984: Nomina mit t-Präfix und t-Infix in der Sprache von Ebla und ihre sumerischen Äquivalente, in</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Cagni (ed.), Il bilinguismo a Ebla, Napoli, 225–256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J.V. Kinnier Wilson 1986: Review of M.-L. Thomsen, The Sumerian Language, Lingua 70: 74–78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Klein 2000: The Independent Pronouns in the Šulgi-Hymns, ASJ 22: 135–152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Klein &amp; Y. Sefati 2000: Word play in Sumerian literature, in S. Noegel (ed.), Puns and pundits. Word</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play in the Hebrew Bible and Ancient Near Eastern literature, Bethesda, 23–62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Knüppel 2006: Zur ungarischen Rezeption der sumerisch-turanischen Hypothese in der zweiten </w:t>
      </w:r>
      <w:proofErr w:type="gramStart"/>
      <w:r w:rsidRPr="00417E04">
        <w:rPr>
          <w:rFonts w:asciiTheme="majorBidi" w:hAnsiTheme="majorBidi" w:cstheme="majorBidi"/>
          <w:sz w:val="20"/>
          <w:szCs w:val="20"/>
        </w:rPr>
        <w:t>Hälfte</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des</w:t>
      </w:r>
      <w:proofErr w:type="gramEnd"/>
      <w:r w:rsidRPr="00417E04">
        <w:rPr>
          <w:rFonts w:asciiTheme="majorBidi" w:hAnsiTheme="majorBidi" w:cstheme="majorBidi"/>
          <w:sz w:val="20"/>
          <w:szCs w:val="20"/>
        </w:rPr>
        <w:t xml:space="preserve"> 20. Jahrhunderts, Zeitschrift für Balkanologie 42: 93–107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Komoróczy 1976: Sumer és magyar?, Budapest</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1976: A sumér-magyar nyelvrokonítás (Adalékok egy jelenség természetrajzához), Nyelvtudományi</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Közlemények 78: 3–38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1977: Flat-Earth Sumerology, New Hungarian Quarterly 68: 132–45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1978: Das Rätsel der sumerischen Sprache </w:t>
      </w:r>
      <w:proofErr w:type="gramStart"/>
      <w:r w:rsidRPr="00417E04">
        <w:rPr>
          <w:rFonts w:asciiTheme="majorBidi" w:hAnsiTheme="majorBidi" w:cstheme="majorBidi"/>
          <w:sz w:val="20"/>
          <w:szCs w:val="20"/>
        </w:rPr>
        <w:t>als</w:t>
      </w:r>
      <w:proofErr w:type="gramEnd"/>
      <w:r w:rsidRPr="00417E04">
        <w:rPr>
          <w:rFonts w:asciiTheme="majorBidi" w:hAnsiTheme="majorBidi" w:cstheme="majorBidi"/>
          <w:sz w:val="20"/>
          <w:szCs w:val="20"/>
        </w:rPr>
        <w:t xml:space="preserve"> Problem der Frühgeschichte Vorderasiens, in B.</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Hruska &amp; G. Komoróczy (eds.), Festschrift Lubor Matouš, Budapest, vol. I: 225–241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 Kondō (</w:t>
      </w:r>
      <w:r w:rsidRPr="00417E04">
        <w:rPr>
          <w:rFonts w:asciiTheme="majorBidi" w:cstheme="majorBidi"/>
          <w:sz w:val="20"/>
          <w:szCs w:val="20"/>
        </w:rPr>
        <w:t>近藤</w:t>
      </w:r>
      <w:r w:rsidRPr="00417E04">
        <w:rPr>
          <w:rFonts w:asciiTheme="majorBidi" w:hAnsiTheme="majorBidi" w:cstheme="majorBidi"/>
          <w:sz w:val="20"/>
          <w:szCs w:val="20"/>
        </w:rPr>
        <w:t xml:space="preserve"> </w:t>
      </w:r>
      <w:r w:rsidRPr="00417E04">
        <w:rPr>
          <w:rFonts w:asciiTheme="majorBidi" w:cstheme="majorBidi"/>
          <w:sz w:val="20"/>
          <w:szCs w:val="20"/>
        </w:rPr>
        <w:t>健二</w:t>
      </w:r>
      <w:r w:rsidRPr="00417E04">
        <w:rPr>
          <w:rFonts w:asciiTheme="majorBidi" w:hAnsiTheme="majorBidi" w:cstheme="majorBidi"/>
          <w:sz w:val="20"/>
          <w:szCs w:val="20"/>
        </w:rPr>
        <w:t xml:space="preserve">) 2004: </w:t>
      </w:r>
      <w:r w:rsidRPr="00417E04">
        <w:rPr>
          <w:rFonts w:asciiTheme="majorBidi" w:cstheme="majorBidi"/>
          <w:sz w:val="20"/>
          <w:szCs w:val="20"/>
        </w:rPr>
        <w:t>シュメール語とエラム語の系統</w:t>
      </w:r>
      <w:r w:rsidRPr="00417E04">
        <w:rPr>
          <w:rFonts w:asciiTheme="majorBidi" w:hAnsiTheme="majorBidi" w:cstheme="majorBidi"/>
          <w:sz w:val="20"/>
          <w:szCs w:val="20"/>
        </w:rPr>
        <w:t xml:space="preserve"> [Genealogy of Sumerian and Eblaite],</w:t>
      </w:r>
      <w:r w:rsidR="009F7207" w:rsidRPr="00417E04">
        <w:rPr>
          <w:rFonts w:asciiTheme="majorBidi" w:cstheme="majorBidi"/>
          <w:sz w:val="20"/>
          <w:szCs w:val="20"/>
        </w:rPr>
        <w:t xml:space="preserve"> </w:t>
      </w:r>
      <w:r w:rsidRPr="00417E04">
        <w:rPr>
          <w:rFonts w:asciiTheme="majorBidi" w:cstheme="majorBidi"/>
          <w:sz w:val="20"/>
          <w:szCs w:val="20"/>
        </w:rPr>
        <w:t>言葉と文化</w:t>
      </w:r>
      <w:r w:rsidRPr="00417E04">
        <w:rPr>
          <w:rFonts w:asciiTheme="majorBidi" w:hAnsiTheme="majorBidi" w:cstheme="majorBidi"/>
          <w:sz w:val="20"/>
          <w:szCs w:val="20"/>
        </w:rPr>
        <w:t xml:space="preserve"> [Gengo to Bunka] 5, 155–179</w:t>
      </w:r>
    </w:p>
    <w:p w:rsidR="009F7207"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Koppelmann 1933: Die eurasische Sprachfamilie. Indogermanisch, Koreanisch und Verwandtes,</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Heidelberg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Kovalev &amp; A.Ju. Militarëv 1993: Šumery i Semity: Vstreča ravnovelikih kul’tur, in Vostok – Afroaziatskie obščestva: Istorija i sovremennost’ 1993/5: 22–33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S.N. Kramer 1936: The Sumerian Prefix Forms be- and bi- in the Time of the Earlier Princes of Lagaš</w:t>
      </w:r>
      <w:r w:rsidR="009F7207" w:rsidRPr="00417E04">
        <w:rPr>
          <w:rFonts w:asciiTheme="majorBidi" w:hAnsiTheme="majorBidi" w:cstheme="majorBidi"/>
          <w:sz w:val="20"/>
          <w:szCs w:val="20"/>
        </w:rPr>
        <w:t xml:space="preserve"> </w:t>
      </w:r>
      <w:r w:rsidRPr="00417E04">
        <w:rPr>
          <w:rFonts w:asciiTheme="majorBidi" w:hAnsiTheme="majorBidi" w:cstheme="majorBidi"/>
          <w:sz w:val="20"/>
          <w:szCs w:val="20"/>
        </w:rPr>
        <w:t>(AS 8), Chicago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1936: Studies in Sumerian Phonetics, ArOr 8: 18–33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1990: The ‘Barnett’ Enmerkar Tablet: A New Sumerian Dialect(?), in Ö. Tunca (ed.), De la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Babylonie à la Syrie en passant par Mari. Mélanges offerts à Monsieur J.-R. Kupper, Liège, 7–25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F.R. Kraus 1958: Di til.la. Sumerische Prozessprotokolle und Verwandtes aus der Zeit der III. Dynastie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von Ur, BiOr 15: 70–85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Krebernik 2002: Zur Struktur und Geschichte des älteren sumerischen Onomastikons, in M. Streck &amp;</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 Weninger (eds.), Altorientalische und semitische Onomastik (AOAT 296), Münster, 1–74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Die frühe Keilschrift und ihr Verhältnis zur Sprache, in N. Crüsemann et al. (eds.), Uruk –</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5000 Jahre Megacity, Petersberg, 187–193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 Krecher 1965: Zur sumerischen Grammatik: 1. Isolierende Postpositionen; 2. -(e)n nach</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Verbalwurzeln, ZA 57: 12–30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1967: Zum Emesal-Dialekt des Sumerischen, in [D. Edzard (ed.), Festschrift] Adam Falkenstein zum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17. Sept. 1966 (HSAO 1), Heidelberg, 87–110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1967: Die sumerischen Texte in “syllabischer” Orthographie, ZA 58: 16–65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1967/8: Die sumerischen Texte in “syllabischer” Orthographie II, WdO 4: 252–277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1967/8: Die pluralischen Verben für “gehen” und “stehen” im Sumerischen, WdO 4: 1–11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1969: Verschlusslaute und Betonung im Sumerischen, in W. Röllig (ed.), Lišān mithurti. Festschrift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Wolfram Freiherr von Soden (AOAT 1), Neunkirchen-Vluyn, 157–197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1969: Zur Aussprache und Transkription des Sumerischen, ZDMG Supplement 1: 220–225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1978: Die Form und der Gebrauch der nominalen Verbalformen und die Determination im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Sumerischen, Or 47: 376–403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1978: Das sumerische Phonem /ĝ/, in B. Hruska &amp; G. Komoróczy (eds.), Festschrift Lubor Matouš,</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Budapest, vol. II: 7–73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1979–81: The Present Possibilities and Limitations of our Understanding and Translating Sumerian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Texts, Sumer 42: 44–47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Sumerogramme und syllabische Orthographie in den Texten aus Ebla, in L. Cagni (ed.), La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lingua di Ebla, Napoli, 135–154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1983: Eine unorthographische sumerische Wortliste aus Ebla, OrAnt 22: 179–189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1985: Die m-Präfixe des sumerischen Verbums, Or 54: 133–181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1987: Morphemless Syntax in Sumerian as Seen on the Background of Word-Composition 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Chukchee, ASJ 9: 67–88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Der erste Band des Pennsylvania Sumerian Dictionary und der Stand der Sumerologie heute,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ZA 78: 241–275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1992: UD.GAL.NUN versus ‘Normal Sumerian’: Two Literatures or One? in P. Fronzaroli (ed.),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Literature and Literary Language at Ebla (QS 18), Firenze, 285–303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The Suffix of Determination -a, ASJ 15: 81–98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Über einige ‘zusammengesetzte Verben’ im Sumerischen, in A.F. Rainey (ed.), Kinnatūtu ša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dārâti. Raphael Kutscher Memorial Volume, Tel Aviv, 107–118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Alltagsformen der sumerischen Sprache</w:t>
      </w:r>
      <w:proofErr w:type="gramStart"/>
      <w:r w:rsidRPr="00417E04">
        <w:rPr>
          <w:rFonts w:asciiTheme="majorBidi" w:hAnsiTheme="majorBidi" w:cstheme="majorBidi"/>
          <w:sz w:val="20"/>
          <w:szCs w:val="20"/>
        </w:rPr>
        <w:t>?,</w:t>
      </w:r>
      <w:proofErr w:type="gramEnd"/>
      <w:r w:rsidRPr="00417E04">
        <w:rPr>
          <w:rFonts w:asciiTheme="majorBidi" w:hAnsiTheme="majorBidi" w:cstheme="majorBidi"/>
          <w:sz w:val="20"/>
          <w:szCs w:val="20"/>
        </w:rPr>
        <w:t xml:space="preserve"> in J. Zablocka &amp; S. Zawadzki (eds.), Šulmu IV.</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Everyday Life in Ancient Near East, Poznan, 189–195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Die marû-Formen des sumerischen Verbums, in M. Dietrich &amp; O. Loretz (eds.), vom Alten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Orient zum Alten Testament. Festschrift von Soden (AOAT 240), Neukirchen-Vluyn, 141–200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1998: Zur sumerischen Grammatik, handout für den Unterricht, internet publication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T.J. Krispijn 1982: Das Verb in den zweisprachigen Inschriften der Hammurabi-Dynastie, in G. van Driel</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et al. (eds.), Zikir šumim: Assyriological Studies Presented to F.R. Kraus, Leiden, 145–162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The Change of Official Sumerian in the City-State of Lagaš, ASJ 22: 153–175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Lafont 2011: Introduction au sumérien, LALIES 31: 95–176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Les clauses en tukum-bi dans les textes de prêt de l’époque d’Ur III, in Z. Csabai (ed.), Studies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in Economic and Social History of the Ancient Near East in Memory of Péter Vargyas, Budapest,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181–198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M. Lambert 1957–60: Formules de politesse </w:t>
      </w:r>
      <w:proofErr w:type="gramStart"/>
      <w:r w:rsidRPr="00417E04">
        <w:rPr>
          <w:rFonts w:asciiTheme="majorBidi" w:hAnsiTheme="majorBidi" w:cstheme="majorBidi"/>
          <w:sz w:val="20"/>
          <w:szCs w:val="20"/>
        </w:rPr>
        <w:t>et</w:t>
      </w:r>
      <w:proofErr w:type="gramEnd"/>
      <w:r w:rsidRPr="00417E04">
        <w:rPr>
          <w:rFonts w:asciiTheme="majorBidi" w:hAnsiTheme="majorBidi" w:cstheme="majorBidi"/>
          <w:sz w:val="20"/>
          <w:szCs w:val="20"/>
        </w:rPr>
        <w:t xml:space="preserve"> formules d’introduction dans les langues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mésopotamiennes. I: En Sumérien, Groupe Linguistique d’Etudes Chamito-Sémitiques – Comptes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rendus 8: 88–90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1963: Les emprunts mutuels entre l’akkadien et le sumérien, Groupe Linguistique d’Etudes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ChamitoSémitiques – Comptes rendus 9: 79–81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1972/3: Problème essentiel dans l’étude du sumérien: Les préfixes verbaux, Groupe Linguistique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d’Etudes Chamito-Sémitiques – Comptes rendus 17: 13–21 and 97–104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1972–1978: Grammaire sumérienne rédigée à l’intention des élèves de l’École du Louvre, 5 fascicles,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Paris (unpublished)</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W.G. Lambert 1981: Studies in UD.GAL.NUN, OrAnt 20: 81–97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The Reference of hamṭu and marû in Lexical Lists, ZA 81: 7–9</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 Langdon 1911: A Sumerian Grammar and Chrestomathy,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Langenmayr 1992: Sprachpsychologische Untersuchung zur sumerischen Frauensprache (eme-sal),</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ZA 82: 208–211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Leander 1905: Zur sumerischen Kompositionslehre, ZA 18: 387–393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Lecompte 2012: Des chiffres et des digues: à propos de deux textes présargoniques de Ĝirsu et d’une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notation numérique inhabituelle, AoF 39: 81–86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S.J. Lieberman 1977: The Sumerian Loanwords in Old Babylonian Akkadian (HSS 22), Missoula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The Phoneme /o/ in Sumerian, in M.A. Powell (ed.), Studies in Honor of Tom B. Jones (AOAT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203), Neukirchen-Vluyn, 21–28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Limet 1975: Le morphème suffixé /-a/ en sumérien, RA 69: 5–18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1976: Essai de poétique sumérienne, in B. Eichler (ed.), Kramer Anniversary Volume (AOAT 25),</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Kevelaer, 327–334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Observations sur les bilingues suméro-accadiens, in S. Graziani (ed.), Studi sul Vicino Oriente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Antico Dedicati allo memoria die Luigi Cagni, Napoli, 607–620</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Lipiński 1988: Emprunts suméro-akkadiens en hébreu biblique, Zeitschrift fur Althebraistik 1988/1:</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61–73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Löhnert 2014: Was reden die da? Sumerisch und Emesal zwischen Alltag und Sakralität, WdO 44:</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190–212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Măcelaru 2006: What can be Hidden Behind Amissable Consonants in Sumerian?, in P.G. Borbone et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al. (eds.), Loquentes Linguis, Wiesbaden, 455–457</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P.K. Manansala 1996: The Austric Origin of the Sumerian Language, Language Forum 22/1–2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Manaster Ramer 1997/8: A Cross-Linguistic Note on Two Usages of Sumerian Interrogatives, AfO</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44/5: 162f.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Marchesi 1999: On 2-kam-ma-ka and related forms, Or 68: 108–110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Marsal 2011: Sumerian and Sumerologists. A grammatical history of Sumerology from the discovery</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of Sumerian to World War II. Master’s Thesis, Barcelona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The beginnings of Sumerology (I). From early sketches to a first complete grammar, AulOr 32:</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283–297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2015: The beginnings of Sumerology (II). From Delitzsch’s grammar to Adam Falkenstein, AulOr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33: 255–269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 Maul 1991: Neues zu den Graeco-Babyloniaca, ZA 81: 87–107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1997: Küchensumerisch </w:t>
      </w:r>
      <w:proofErr w:type="gramStart"/>
      <w:r w:rsidRPr="00417E04">
        <w:rPr>
          <w:rFonts w:asciiTheme="majorBidi" w:hAnsiTheme="majorBidi" w:cstheme="majorBidi"/>
          <w:sz w:val="20"/>
          <w:szCs w:val="20"/>
        </w:rPr>
        <w:t>oder</w:t>
      </w:r>
      <w:proofErr w:type="gramEnd"/>
      <w:r w:rsidRPr="00417E04">
        <w:rPr>
          <w:rFonts w:asciiTheme="majorBidi" w:hAnsiTheme="majorBidi" w:cstheme="majorBidi"/>
          <w:sz w:val="20"/>
          <w:szCs w:val="20"/>
        </w:rPr>
        <w:t xml:space="preserve"> hohe Kunst der Exegese? Überlegungen zur Bewertung akkadischer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Interlinearübersetzungen von Emesal-Texten, in B. Pongratz-Leisten et al. (eds.), Ana šadî labnāni</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lū allik, Festschrift Röllig (AOAT 247), Neukirchen-Vluyn, 253–267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2010: Ein Assyrer rezitiert ein sumerisches Preislied auf die ‘Schreibkunst’ </w:t>
      </w:r>
      <w:proofErr w:type="gramStart"/>
      <w:r w:rsidRPr="00417E04">
        <w:rPr>
          <w:rFonts w:asciiTheme="majorBidi" w:hAnsiTheme="majorBidi" w:cstheme="majorBidi"/>
          <w:sz w:val="20"/>
          <w:szCs w:val="20"/>
        </w:rPr>
        <w:t>oder</w:t>
      </w:r>
      <w:proofErr w:type="gramEnd"/>
      <w:r w:rsidRPr="00417E04">
        <w:rPr>
          <w:rFonts w:asciiTheme="majorBidi" w:hAnsiTheme="majorBidi" w:cstheme="majorBidi"/>
          <w:sz w:val="20"/>
          <w:szCs w:val="20"/>
        </w:rPr>
        <w:t>: Von der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unerwarteten Aussprache des Sumerischen, in Ş. Dönmez (ed.), DUB.SAR É.DUB.BA.A. Studies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Presented in Honour of Veysel Donbaz, Istanbul, 205–210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 Meyer-Laurin 2010: Die marû-Basen der sumerischen Verben tm “hin-, wegführen” und ře6/de6</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“bringen, liefern”, ZA 100: 1–14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Die “Zeichenpaare” im sargonischen Akkadisch aus sumerologischer Sicht, WdO 41: 27–68</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and 201–236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Zum Alter des sumerischen Adverbiativs, in C. Mittermayer &amp; S. Ecklin (eds.),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Altorientalische Studien zu Ehren von Pascal Attinger, Fribourg, 215–241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Michalowski 1980: Sumerian as an Ergative Language, JCS 32: 86–103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Carminative Magic: Towards an Understanding of Sumerian Poetics, ZA 71: 1–18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1992: The Sumerian Language, in W. Bright (ed.), Oxford International Encyclopedia of Linguistics,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Oxford, vol. 4: 94–97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The Live and Dead of Sumerian in Comparative Perspective, ASJ 22: 177–202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Sumerian, in R. Woodard (ed.), The Cambridge Encyclopedia of the World’s Ancient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Languages, Cambridge</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The Lives of the Sumerian Language, in S.L. Sanders (ed.), Margins of Writing, Origins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Cultures, Chicago, 159–184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Sumerian, in R. Woodard (ed.), The Ancient Languages of Mesopotamia, Egypt and Aksum,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Cambridge, 6–46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Where’s Al? Language, Humor and Poetics in the Hymn to the Hoe, in A. Kleinerman &amp; J.</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Sasson (eds.), Why Should Someone Who Knows Something Conceal It? Studies in Honor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David I. Owen, Bethesda, 195–200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Emesal (Sumerian dialect), in Wiley-Blackwell Encyclopedia of Ancient History, 2387–2388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Sumerian Language, in Wiley-Blackwell Encyclopedia of Ancient History, 6449–6451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2020: Sumerian, in R. Hasselbach-Andee (ed.), A Companion to Ancient Near Eastern Languages,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Hoboken, 85–105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A.Ju. Militarëv 1989: Afrazijsko-šumerskie leksičeskie sv’azi, in Lingvističeskaja rekonstrukcija </w:t>
      </w:r>
      <w:r w:rsidR="00B23AB1" w:rsidRPr="00417E04">
        <w:rPr>
          <w:rFonts w:asciiTheme="majorBidi" w:hAnsiTheme="majorBidi" w:cstheme="majorBidi"/>
          <w:sz w:val="20"/>
          <w:szCs w:val="20"/>
        </w:rPr>
        <w:t xml:space="preserve">I </w:t>
      </w:r>
      <w:r w:rsidRPr="00417E04">
        <w:rPr>
          <w:rFonts w:asciiTheme="majorBidi" w:hAnsiTheme="majorBidi" w:cstheme="majorBidi"/>
          <w:sz w:val="20"/>
          <w:szCs w:val="20"/>
        </w:rPr>
        <w:t>drevnejšaja istorija vostoka I, Moskva, 58–61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Šumery i Afrazijcy, Vestnik Drevnej Istorii 1995/2: 113–127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Sumerian-Afrasian Language Contacts, in H. Klengel &amp; J. Renger (eds.), Landwirtschaft im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Alten Orient, XLI. Rencontre Assyriologique, Berlin, 393–402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Mittermayer 2006: Altbabylonische Zeichenliste der sumerisch-literarischen Texte, Fribourg [Addenda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et corrigenda in NABU 2007/37]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 Mori 2007: [Plural bases meaning “to go” in Sumerian] (in Japanese), in The Report of ‘Formation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Tribal Communities in the Bishri Mountains, Middle Euphrares’ 2006: 68–84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[Vowel change under the influence of the preceding consonants in Sumerian] (in Japanese), 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The 50th Japanese Sumerological meeting, May 26, 2007 - May 27, 2007, Waseda University,</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Tokyo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2009: [Sumerian through Babylonians’ eyes] (in Japanese), in K. Maekawa (ed.), Cultural Contact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between Ancient Syria and Mesopotamia, Tokyo, 10–19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2010: Notes on the Plural Bases in Sumerian, in L. Kogan et al. (eds.), Language in the Ancient </w:t>
      </w:r>
      <w:proofErr w:type="gramStart"/>
      <w:r w:rsidRPr="00417E04">
        <w:rPr>
          <w:rFonts w:asciiTheme="majorBidi" w:hAnsiTheme="majorBidi" w:cstheme="majorBidi"/>
          <w:sz w:val="20"/>
          <w:szCs w:val="20"/>
        </w:rPr>
        <w:t>Near</w:t>
      </w:r>
      <w:proofErr w:type="gramEnd"/>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East. Proceedings of the 53e Rencontre Assyriologique Internationale, vol. 1/1, Winona Lake, 167–179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Mugnaioni 1997: Aperçu du système verbal en Sumérien, Travaux du Cercle Linguistique d’Aix-enProvence 14: 135–163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 Oberhuber 1954: Zur Struktur des Sumerischen, OLZ 49: 5–20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Kontaktwirkungen der Symbiose Sumerisch-Akkadisch: Bemerkungen zum akkadischen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Lehngut im Sumerischen, in R.G. Stiegner (ed.), Al-Hudud: Festschrift Maria Höfner, Graz, 257–261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1982: Zum ‘Passivum’ im Sumerischen, in W. Meid &amp; H. Ölberg &amp; H. Schmeja (eds.),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Sprachwissenschaft in Innsbruck, 129–134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1983: Zur Kontaktwirkung der Symbiose Sumerisch-Akkadisch in Satzbau und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Nominalkomposition, in P. Händel &amp; W. Meid (eds.), Festschrift für Robert Muth, Innsbruck, 279–282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Parpola 1975: Transliteration of Sumerian: Problems and Prospects, in Studia orientalia professori</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assyriologiae […] Salonen (StOr 46), Amsterdam, 239–257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Sumerian: A Uralic Language (I), in L. Kogan et al. (eds.), Language in the Ancient Near East.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Proceedings of the 53e Rencontre Assyriologique Internationale, vol. 1/1, Winona Lake, 181–209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Sumerian: A Uralic Language (II), in Babel und Bibel 6: 269–322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2016: Etymological Dictionary of the Sumerian Language, 2 vols., Winona Lake</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The Sumerian 2nd person pronoun, and Latin and French morphophonemics, in G. Chambon et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al. (eds.), De l’argile au numérique, Leuven, 799–811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Pedersén 1989: Some Morphological Aspects of Sumerian and Akkadian Linguistic Areas, in H.</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Behrens et al. (eds.), Dumu-e2-dub-ba-a. Studies in Honor of Åke W. Sjöberg (OPSNKF 11),</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Philadelphia, 429–438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Pettinato 1981: La pronunzia sumerica dei numeri da 1 a 10 in un testo lessicale di Ebla, Annali</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dell’Istituto Orientale di Napoli 41: 141–143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Peust 2007: Zur sumerischen Phonetik, NABU 2007/70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2009: Zum Relativsatz mit folgendem Possessor im Sumerischen, WZKM 99: 227–248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2009: Review of I.T. Kaneva, Šumerskij Jazyk, OLZ 104: 41–46</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S.A. Picchioni 1984: Le varianti sumeriche delle liste bilingui di Ebla, in L. Cagni (ed.), Il bilinguismo 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Ebla, Napoli, 295–308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Poebel 1908: Das Verbum im Sumerischen, ZA 21: 216–236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1923: Grundzüge der sumerischen Grammatik, Rostock</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1930: Sumerische Untersuchungen XII: Eine neue sumerische Mundart, ZA 39: 129–139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1931: The Sumerian Prefix Forms e- and i- in the Time of the Earlier Princes of Lagaš (AS 2),</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Chicago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1933/4: The Tenses of the Intransitive Verb in Sumerian, AJSL 50: 143–170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1935: The Sumerian Genitive Element, AJSL 51: 145–176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1938: Another Case of the Predicative Use of the Genitive in Sumerian, JAOS 58: 148–150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J.N. Postgate 1974: Two Points of Grammar in Gudea, JCS 26: 16–54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M.A. Powell 1971: Sumerian numeration and metrology, diss. Ann Arbor</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1972: The Origin of the Sexagesimal System: The Interaction of Language and Writing, Visible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Language 6: 5–18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1982. On the verb AK in Sumerian, in Societies and Languages of the Ancient Near East: Studies 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Honour of I. M. Diakonoff, Warminster, 314–319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J.D. Prince 1915: Striking Phenomena of Sumerian, JAOS 34: 321–328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1919: Phonetic Relations in Sumerian, JAOS 39: 265–279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Rashid</w:t>
      </w:r>
      <w:r w:rsidR="00C53E62">
        <w:rPr>
          <w:rFonts w:asciiTheme="majorBidi" w:hAnsiTheme="majorBidi" w:cstheme="majorBidi"/>
          <w:sz w:val="20"/>
          <w:szCs w:val="20"/>
        </w:rPr>
        <w:t xml:space="preserve"> (</w:t>
      </w:r>
      <w:r w:rsidR="00C53E62">
        <w:rPr>
          <w:rFonts w:asciiTheme="majorBidi" w:hAnsiTheme="majorBidi" w:cstheme="majorBidi" w:hint="cs"/>
          <w:sz w:val="20"/>
          <w:szCs w:val="20"/>
          <w:rtl/>
        </w:rPr>
        <w:t>فوزي رشيد</w:t>
      </w:r>
      <w:r w:rsidR="00C53E62">
        <w:rPr>
          <w:rFonts w:asciiTheme="majorBidi" w:hAnsiTheme="majorBidi" w:cstheme="majorBidi"/>
          <w:sz w:val="20"/>
          <w:szCs w:val="20"/>
        </w:rPr>
        <w:t>)</w:t>
      </w:r>
      <w:r w:rsidRPr="00417E04">
        <w:rPr>
          <w:rFonts w:asciiTheme="majorBidi" w:hAnsiTheme="majorBidi" w:cstheme="majorBidi"/>
          <w:sz w:val="20"/>
          <w:szCs w:val="20"/>
        </w:rPr>
        <w:t xml:space="preserve"> 1972: </w:t>
      </w:r>
      <w:r w:rsidR="00C53E62">
        <w:rPr>
          <w:rFonts w:asciiTheme="majorBidi" w:hAnsiTheme="majorBidi" w:cstheme="majorBidi"/>
          <w:sz w:val="20"/>
          <w:szCs w:val="20"/>
        </w:rPr>
        <w:t>(</w:t>
      </w:r>
      <w:r w:rsidR="00C53E62">
        <w:rPr>
          <w:rFonts w:asciiTheme="majorBidi" w:hAnsiTheme="majorBidi" w:cstheme="majorBidi" w:hint="cs"/>
          <w:sz w:val="20"/>
          <w:szCs w:val="20"/>
          <w:rtl/>
        </w:rPr>
        <w:t>قواعد اللغة السومرية</w:t>
      </w:r>
      <w:r w:rsidR="00C53E62">
        <w:rPr>
          <w:rFonts w:asciiTheme="majorBidi" w:hAnsiTheme="majorBidi" w:cstheme="majorBidi"/>
          <w:sz w:val="20"/>
          <w:szCs w:val="20"/>
        </w:rPr>
        <w:t xml:space="preserve">) </w:t>
      </w:r>
      <w:r w:rsidRPr="00417E04">
        <w:rPr>
          <w:rFonts w:asciiTheme="majorBidi" w:hAnsiTheme="majorBidi" w:cstheme="majorBidi"/>
          <w:sz w:val="20"/>
          <w:szCs w:val="20"/>
        </w:rPr>
        <w:t>Qawā’id al-luġa as-sūmariyya</w:t>
      </w:r>
      <w:r w:rsidR="00142AEE">
        <w:rPr>
          <w:rFonts w:asciiTheme="majorBidi" w:hAnsiTheme="majorBidi" w:cstheme="majorBidi"/>
          <w:sz w:val="20"/>
          <w:szCs w:val="20"/>
        </w:rPr>
        <w:t xml:space="preserve"> [Sumerian Grammar]</w:t>
      </w:r>
      <w:r w:rsidRPr="00417E04">
        <w:rPr>
          <w:rFonts w:asciiTheme="majorBidi" w:hAnsiTheme="majorBidi" w:cstheme="majorBidi"/>
          <w:sz w:val="20"/>
          <w:szCs w:val="20"/>
        </w:rPr>
        <w:t>, Baġdād</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 Rebrik 2004: Zur Frage der kartwelo-sumerischen Sprachenfamilie, Journal of Ancient Civilizations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19: 101–123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Rivet 1929: Sumérien et océanien, Paris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Rollinger &amp; M. Schretter 2000: Sumerisch und Rätisch </w:t>
      </w:r>
      <w:proofErr w:type="gramStart"/>
      <w:r w:rsidRPr="00417E04">
        <w:rPr>
          <w:rFonts w:asciiTheme="majorBidi" w:hAnsiTheme="majorBidi" w:cstheme="majorBidi"/>
          <w:sz w:val="20"/>
          <w:szCs w:val="20"/>
        </w:rPr>
        <w:t>als</w:t>
      </w:r>
      <w:proofErr w:type="gramEnd"/>
      <w:r w:rsidRPr="00417E04">
        <w:rPr>
          <w:rFonts w:asciiTheme="majorBidi" w:hAnsiTheme="majorBidi" w:cstheme="majorBidi"/>
          <w:sz w:val="20"/>
          <w:szCs w:val="20"/>
        </w:rPr>
        <w:t xml:space="preserve"> genetisch verwandte Sprachen?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Klarstellungen zu einem Hirngespinst, Der Schlern 74: 129–134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W.H. Römer 1970: Einige Bemerkungen zur Grammatik der früh-altbabylonisch-sumerischen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Königsinschriften, BiOr 27: 160–167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1975: Kleine Beiträge zur Grammatik des Sumerischen II: Das präfigierende Element iri-, BiOr 32:</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3–5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1976: Kleine Beiträge zur Grammatik des Sumerischen I: Das modale grammatische Element nu-uš,</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in B. Eichler (ed.), Kramer Anniversary Volume (AOAT 25), Kevelaer, 371–378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1980: Kleine Beiträge zur Grammatik des Sumerischen III: Zum heutigen Stande der Erforschung der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Sondersprachformen des Sumerischen I, in J. Kruijsen (ed.), Liber Amicorum Weijnen, Assen,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290–302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Die Sumerologie, 2nd ed. (AOAT 262), Münster</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Kleine Beiträge zur Grammatik des Sumerischen IV: Zu den sumerischen finiten Verbalformen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ohne präfigierende Elemente, BiOr 57: 258–270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A.D. Rubin 2013: Sumerian loanwords, in Encyclopedia of Hebrew Language and Linguistics III: 665f.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Rubio 1999: On the Alledged ‘Pre-Sumerian Substratum’, JCS 51: 1–16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Review of A. S. Kaye (ed.), Phonologies of Asia and Africa, Language 75: 138–142 [p. 141 on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Sumerian]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On the Orthography of the Sumerian Literary Texts from the Ur III Period, ASJ 22: 203–225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Sumerian, in P. Strazny (ed.), Encyclopedia of Linguistics, New York, vol. 2, 1045–1051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On the Linguistic Landscape of Early Mesopotamia, in W. van Soldt (ed.), Ethnicity in Ancient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Mesopotamia (PIHANS 102), Leiden, 316–322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Shulgi and the Death of Sumerian, in P. Michalowski &amp; N. Veldhuis (eds.), Studies 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Sumerian Liaterature, Leiden, 167–179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Sumerian Morphology, in A.S. Kaye (ed.), Morphologies of Asia and Africa, Winona Lake,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vol. 2, 1327–1379</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(announced): A Sumerian Textbook (Subsidia et Instrumenta Linguarum Orientis), Wiesbaden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Sahala 2011: Extra-graphemic phonemes in Sumerian,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Sumero-Indo-European language contacts,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 Sallaberger 1996: Zur frühen mesopotamischen Briefliteratur, OLZ 91: 390–407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Textformular und Syntax in sumerischen Verwaltungstexten, ASJ 22: 249–277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Das Ende des Sumerischen. Tod und Nachleben einer altmesopotamischen Sprache, in P.</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Schrijver &amp; P.-A. Mumm (eds.), Sprachtod und Sprachgeburt, Bremen, 108–140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2005: ‘Bringen’ im Sumerischen. Lesung und Bedeutung von </w:t>
      </w:r>
      <w:proofErr w:type="gramStart"/>
      <w:r w:rsidRPr="00417E04">
        <w:rPr>
          <w:rFonts w:asciiTheme="majorBidi" w:hAnsiTheme="majorBidi" w:cstheme="majorBidi"/>
          <w:sz w:val="20"/>
          <w:szCs w:val="20"/>
        </w:rPr>
        <w:t>de6(</w:t>
      </w:r>
      <w:proofErr w:type="gramEnd"/>
      <w:r w:rsidRPr="00417E04">
        <w:rPr>
          <w:rFonts w:asciiTheme="majorBidi" w:hAnsiTheme="majorBidi" w:cstheme="majorBidi"/>
          <w:sz w:val="20"/>
          <w:szCs w:val="20"/>
        </w:rPr>
        <w:t>DU) und tum2(DU), in R. Rollinger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(ed.), Von Sumer bis Homer. Festschrift für Manfred Schretter (AOAT 325), Münster, 557–576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2009: Parole e sillabe. La rappresentazione </w:t>
      </w:r>
      <w:proofErr w:type="gramStart"/>
      <w:r w:rsidRPr="00417E04">
        <w:rPr>
          <w:rFonts w:asciiTheme="majorBidi" w:hAnsiTheme="majorBidi" w:cstheme="majorBidi"/>
          <w:sz w:val="20"/>
          <w:szCs w:val="20"/>
        </w:rPr>
        <w:t>del</w:t>
      </w:r>
      <w:proofErr w:type="gramEnd"/>
      <w:r w:rsidRPr="00417E04">
        <w:rPr>
          <w:rFonts w:asciiTheme="majorBidi" w:hAnsiTheme="majorBidi" w:cstheme="majorBidi"/>
          <w:sz w:val="20"/>
          <w:szCs w:val="20"/>
        </w:rPr>
        <w:t xml:space="preserve"> Sumerico nella scrittura cuneiforme, in La scrittura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nel Vicino Oriente antico. Atti del Convegno internazionale Milano, 26 gennaio 2008, Milano, 9–27</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Sumerian language use at Garšana. On orthography, grammar, and Akkado-Sumerian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bilingualism, in D. Owen (ed.), Garšana Studies, Bethesda, 335–372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Salonen 1968: Zum Aufbau der Substrate im Sumerischen (StOr 37/3), Helsinki</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1974: U &gt; </w:t>
      </w:r>
      <w:proofErr w:type="gramStart"/>
      <w:r w:rsidRPr="00417E04">
        <w:rPr>
          <w:rFonts w:asciiTheme="majorBidi" w:hAnsiTheme="majorBidi" w:cstheme="majorBidi"/>
          <w:sz w:val="20"/>
          <w:szCs w:val="20"/>
        </w:rPr>
        <w:t>A</w:t>
      </w:r>
      <w:proofErr w:type="gramEnd"/>
      <w:r w:rsidRPr="00417E04">
        <w:rPr>
          <w:rFonts w:asciiTheme="majorBidi" w:hAnsiTheme="majorBidi" w:cstheme="majorBidi"/>
          <w:sz w:val="20"/>
          <w:szCs w:val="20"/>
        </w:rPr>
        <w:t xml:space="preserve"> im Sumerischen, BiOr 31: 37f.</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Salonen &amp; P. Siro 1958: Studien zur sumerischen Syntax I: 1. Das Verhältnis des Akkusativinfixes zu</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den sogenannten Personenelementen; 2. Über die Funktionen der Postpositionen; 3. Über die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zusammengesetzten Verba (AASF 112/2), Helsinki</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Sándor 1969: A sumér ősnyelvtől a magyar élőnyelvig, New York</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1975: A sumér-urálaltáji nyelvek hatása a szláv nyelvek fejlödésére, Buenos Aires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Sauren 1969: Untersuchungen zur Schrift- und Lautlehre der neusumerischen Urkunden aus Nippur,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ZA 59: 11–64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1971: Zur poetischen Struktur der sumerischen Literatur, UF 3: 327–334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N. Schneider 1946: Die Wunschpartikel ha-, hé- und hu- in den Ur III-Texten, Or 15: 89–94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Scholtz 1934: Die Struktur der sumerischen engeren Verbalpräfixe (Konjugationspräfixe), speziell</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 xml:space="preserve">dargelegt </w:t>
      </w:r>
      <w:proofErr w:type="gramStart"/>
      <w:r w:rsidRPr="00417E04">
        <w:rPr>
          <w:rFonts w:asciiTheme="majorBidi" w:hAnsiTheme="majorBidi" w:cstheme="majorBidi"/>
          <w:sz w:val="20"/>
          <w:szCs w:val="20"/>
        </w:rPr>
        <w:t>an</w:t>
      </w:r>
      <w:proofErr w:type="gramEnd"/>
      <w:r w:rsidRPr="00417E04">
        <w:rPr>
          <w:rFonts w:asciiTheme="majorBidi" w:hAnsiTheme="majorBidi" w:cstheme="majorBidi"/>
          <w:sz w:val="20"/>
          <w:szCs w:val="20"/>
        </w:rPr>
        <w:t xml:space="preserve"> der I. und II. Form (e- und mu-Konjugation), Leipzig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 Schramm 1983: Die Pluralbildung der Nomina im Sumerischen, in Althistorische Studien: Hermann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Bengtson zum 70. Geburtstag (Historia Einzelschriften 40), 1–7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1998: Performative Verbalformen im Sumerischen, in S. Maul (ed.), Festschrift für Rykle Borger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(CM 10), Groningen, 313–322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Schretter 1990: Emesal-Studien, Innsbruck</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Sumerische Phonologie: Zu Konsonantenverbindungen und Silbenstruktur, AcOr 54: 7–30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1996: Überlegungen zu den Wortarten des Sumerischen, WZKM 86: 399–411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Zu den Nominalkomposita des Sumerischen, in S. Graziani (ed.), Studi sul vicino oriente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antico dedicati alla memoria di Luigi Cagni, Napoli, 933–952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(announced): Sumerische Kurzgrammatik (OBO/SL 3), Fribourg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 Schrijver 2019: Talking Neolithic: the case for Hatto-Minoan and its relationship to Sumerian, in: G.</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Kroonen et al. (eds.): Talking Neolithic, Washington, 336–374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 Schulze 2010: Review of Woods, The Grammar of Perspective, ZA 100: 271–284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W. Schulze &amp; W. Sallaberger 2007: Grammatische Relationen im Sumerischen, ZA 97: 163–214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Selz 1992: Review of Hayes, A Manual of Sumerian Grammar and Texts, OLZ 87: 136–148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xml:space="preserve">––– 1993: </w:t>
      </w:r>
      <w:proofErr w:type="gramStart"/>
      <w:r w:rsidRPr="00417E04">
        <w:rPr>
          <w:rFonts w:asciiTheme="majorBidi" w:hAnsiTheme="majorBidi" w:cstheme="majorBidi"/>
          <w:sz w:val="20"/>
          <w:szCs w:val="20"/>
        </w:rPr>
        <w:t>Kaparru(</w:t>
      </w:r>
      <w:proofErr w:type="gramEnd"/>
      <w:r w:rsidRPr="00417E04">
        <w:rPr>
          <w:rFonts w:asciiTheme="majorBidi" w:hAnsiTheme="majorBidi" w:cstheme="majorBidi"/>
          <w:sz w:val="20"/>
          <w:szCs w:val="20"/>
        </w:rPr>
        <w:t>m), ein sumerisches Lehnwort im Akkadischen? Untersuchungen zu sumerischen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Nominalformen des Typus /gabil/, RA 87: 29–45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2001: Sumero-Iranica, WZKM 91: 259–267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Bemerkungen zum sumerischen Genitiv nebst einigen Beobachtungen zur sumerischen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Wortbildung, WZKM 92: 129–153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Selz &amp; C. Grinevald &amp; O. Goldwasser 2017: The question of Sumerian “determinatives”, Lingua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Aegyptia 25: 281–344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Seminara 2011: Review of d’Agostino &amp; Mander, Appunti di grammatica sumerica, Mesopotamia 46:</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169–180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J.C. Sharman 1974: Meroitic: its Ancestors and Descendants – Some Relationships, Azania 9: 207–218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Å. Sjöberg 1967: Zu einigen Verwandtschaftsbezeichnungen im Sumerischen, in [D. Edzard (ed.),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Festschrift] Adam Falkenstein zum 17. Sept. 1966 (HSAO 1), Heidelberg, 201–231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E.J.M. Smith 2007: [-ATR] Harmony and the Vowel Inventory of Sumerian, JCS 59: 19–38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 von Soden 1959: Akkadisch abarša und der sumerische Laut ř, WZKM 55: 51–53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1965: Das akkadische t-Perfekt in Haupt- und Nebensätzen und sumerische Verbalformen mit den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Präfixen ba-, imma- und ù-, in H.G. Güterbock (ed.), Studies in Honor of Benno Landsberger (AS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16), Chicago, 103–110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Sollberger 1950: Etudes de linguistique sumérienne, Cahiers Ferdinand de Saussure 9: 51–88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1952: Le système verbal dans les inscriptions royales présargoniques de Lagaš, Genève</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1961: Le syllabaire présargonique de Lagaš, ZA 54: 1–50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1969: Genre et nombre en sumérien, Cahiers Ferdinand de Saussure 26: 151–160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Sövegjártó 2010: The Sumerian Equative Case, The Odd Yearbook 8: 95–109 (also available on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http://budling.nytud.hu/~cash/odd/index.html)</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L.A. Srinivasan 1999: An Enquiry About Sumerian Words, Mother Tongue 5: 109–118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Steiner 1979: The Intransitive-Passival Conception of the Verb in Languages of the Ancient Near East,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in F. Plank (ed.), Ergativity: Towards a Theory of Grammatical Relations, London, 185–216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Hamṭu and marû als verbale Kategorien im Sumerischen und im Akkadischen, RA 75: 1–14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The Vocalization of the Sumerian Verbal Morpheme /-ed/ and its Significance, JNES 40: 21–41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1985: Umstandssätze im Akkadischen (+ Analogien im Sumerischen), ZDMG Supplement 6: 86–102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1990: Sumerisch und Elamisch: Typologische Parallelen, ASJ 12: 143–176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Die sumerischen Verbalpräfixe mu- und e- im sprachtypologischen Vergleich, ZDMG</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Supplement 10: 32–48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2003: Akkadische Lexeme im Sumerischen, in Semitic and Assyriological Studies Presented to Pelio</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Fronzaroli, Wiesbaden, 630–647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Gibt es ein vor-sumerisches Substrat im südlichen Mesopotamien?, in W. van Soldt (ed.),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Ethnicity in Ancient Mesopotamia (PIHANS 102), Leiden, 340–355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P. Steinkeller 1979: Notes on Sumerian Plural Verbs, Or 48: 54–67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R. Stola 1981/2: Zu den sumerischen Entsprechungen des akkadischen Imperativs in späten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zweisprachigen Texten, AfO 28: 79–91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1985: Zum sumerischen Prekativ in späten zweisprachigen Texten, AfO 32: 23–37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M.P. Streck 1998: The Tense Systems in the Sumerian-Akkadian Linguistic Area, ASJ 20: 181–199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2001: Sumerisch, in Der Neue Pauly 11: 1108–1109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2015: Sumerisch, die älteste Sprache der Welt, in Antike Welt 2015/3: 6–7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V.V. Struve 1957: Kategorija vremeni i zamena ideogramm v šumerskom jazyke i pis’me, Vestnik</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Leningradskogo Universiteta 1957/8: 85–95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1962: Prefiksy mu- i e- šumerskogo glagola, Vestnik Drevnej Istorii 1962/4: 91–100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1964: Proverka teorii o značenii glagol’nyh prefiksov mu- i e-, Vestnik Drevnej Istorii 1964/2: 107–118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E. Stucken 1927: Polynesisches Sprachgut in Amerika und in Sumer, Leipzig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Sullivan 1980: Sumerian and Akkadian Sentence Structure in Old Babylonian Literary Bilingual</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Texts, diss. Ann Arbor</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 Szarzyńska 1994: Archaic Sumerian Tags, JCS 46: 1–10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B. Tanos 2006: Review of D.O. Edzard, Sumerian Grammar, OLZ 101: 26–30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2007: The Polysemy and Productivity of the Formative Element nam in Old Babylonian Literary</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Sumerian, in J. Ebeling &amp; G. Cunningham (eds.), Analysing Literary Sumerian. Corpus-based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Approaches, London, 250–272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Igei reduplikáció és szereplői pluralitás a sumerben, Kt 2008/3: 3–15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Nominal and Verbal Plurality in Sumerian: A Morphosemantic Approach. PhD Budapest</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The semantics of verbal plurality in Sumerian, in Z. Csabai (ed.), Studies in Economic and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Social History of the Ancient Near East in Memory of Péter Vargyas, Budapest, 355–391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M.L. Thomsen 1984: The Sumerian Language (Mesopotamia 10), Copenhagen (3rd unchanged ed. 2001)</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[Index of Grammatical Terms and Particles by A. Taggar-Cohen in Accadica 89/90, 1994: 27–47]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 Thureau-Dangin 1907: Sur les préfixes du verbe sumérien, ZA 20: 380–404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Torrecilla Fraguas 2004: Investigación sobre la lengua y la escritura sumeria del período presargónico</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de Lagas, Alicante</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Tosun &amp; K. Yalvaç 1981: Sumer dili ve grameri, Ankara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Tóth 2009(?): Sumerian, Proto-Uralic, Proto-Finno-Ugrian and Hungarian, internet publication</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O.N. Tuna 1997: Sümer ve Türk dillerinin tarihi ilgisi ve Türk dilinin yaşı meselesi, Ankara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Ungnad 1923: Auslautende Explosivlaute im Sumerischen, OLZ 9: 424–426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 Vacín 2009: On Šulgi and the death of Sumerian, NABU 2009/45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A.A. Vaiman 1974: Über die protosumerische Schrift, Acta Antiqua Academiae Scientiarium Hungaricae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22: 15–27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Vanséveren 2008: A ‘new’ ancient Indo-European language? On assumed linguistic contacts between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Sumerian and Indo-European ‘Euphratic’, JIES 36: 371–382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H.L. Vanstiphout 1980: Some Notes on ‘Enlil and Namzitarra’, RA 74: 67–71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1985: On the Verbal Prefix /i/ in Standard Sumerian, RA 79: 1–15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Towards a Typology of Sumerian Didactic Poetry, in A. Harder et al. (eds.): Calliope’s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Classroom: Studies in Didactic Poetry from Antiquity to the Renaissance, Paris, 1–21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N. Veldhuis 2017: Words and grammar: Two Old Babylonian lists, in Ll. Feliu et al. (eds.), The first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ninety Years (Fs Civil), Boston, 363–395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Viano 2016: The Reception of Sumerian Literature in the Western Periphery, Venezia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L. Viganò 1996: The Sumerian Verb sum, to give, at Ebla, in L. Vigano (ed.), On Ebla. An Accounting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Third Millennium Syria, Barcelona, 69–92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M.E. Vogelzang &amp; H.L. Vanstiphout 1996: Mesopotamian Poetic Language: Sumerian and Akkadian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(CM 6), Groningen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H. Waetzold 1992: Zur Bildung des Plurals beim sumerischen Verb, in S. Anschütz (ed.), Texte, Sätze,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Wörter und Moneme (Festschrift Heger), Heidelberg, 635–641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W. Wanger 1935: Comparative Lexical Study of Sumerian and NTU (“Bantu”). Sumerian, the “Sanskrit”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of the African NTU Languages, Stuttgart</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F.H. Weißbach 1898: Die sumerische Frage, Leipzig</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R.W. Wescott &amp; H.K.J. Cowan 1974: On Language Affinities, Current Anthropology 15: 326–327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Whittaker 1998: Traces of an Early Indo-European Language in Southern Mesopotamia, Göttinger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Beiträge zur Sprachwissenschaft 1: 111–147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2001: The Dawn of Writing and Phoneticism, in D. Borchers et al. (eds.): Hieroglyphen, Alphabete,</w:t>
      </w:r>
      <w:r w:rsidR="00B23AB1" w:rsidRPr="00417E04">
        <w:rPr>
          <w:rFonts w:asciiTheme="majorBidi" w:hAnsiTheme="majorBidi" w:cstheme="majorBidi"/>
          <w:sz w:val="20"/>
          <w:szCs w:val="20"/>
        </w:rPr>
        <w:t xml:space="preserve"> </w:t>
      </w:r>
      <w:proofErr w:type="gramStart"/>
      <w:r w:rsidRPr="00417E04">
        <w:rPr>
          <w:rFonts w:asciiTheme="majorBidi" w:hAnsiTheme="majorBidi" w:cstheme="majorBidi"/>
          <w:sz w:val="20"/>
          <w:szCs w:val="20"/>
        </w:rPr>
        <w:t>Schriftreformen</w:t>
      </w:r>
      <w:proofErr w:type="gramEnd"/>
      <w:r w:rsidRPr="00417E04">
        <w:rPr>
          <w:rFonts w:asciiTheme="majorBidi" w:hAnsiTheme="majorBidi" w:cstheme="majorBidi"/>
          <w:sz w:val="20"/>
          <w:szCs w:val="20"/>
        </w:rPr>
        <w:t>. Studien zu Multiliteralismus, Schriftwechsel und Orthographieneuregelungen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(Lingua Aegyptia Studia Monographica 3), Göttingen, 11–50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2002: Linguistic Anthropology and the Study of Emesal as (a) Women’s Language, in S. Parpola &amp;</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R.M. Whiting (eds.), Sex and Gender in the Ancient Near East, Helsinki, vol. 2, 633–644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Word formation in Euphratic, in J. Clackson &amp; B.A. Olsen (eds.), Indo-European Word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Formation, Copenhagen, 381–423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2004/5: Some Euphratic Adjectives, Göttinger Beiträge zur Sprachwissenschaft 10/11: 119–139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The Sumerian Question: Reviewing the Issues, in W. van Soldt (ed.), Ethnicity in Ancient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Mesopotamia (PIHANS 102), Leiden, 409–429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The Case for Euphratic, Bulletin of the Georgian National Academy of Sciences 2008/3, vol. 2, also as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Euphratic: A phonological sketch, in B.N. Whitehead et al. (eds.), The Sound of IndoEuropean, Copenhagen, 577–606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Widell 2022: The Sumerian expression a-ra2 X-kam and the use of installments in the Ur III</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administration, Dabir 9: 8–20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C. Wilcke 1968: Das modale Adverb i-gi4-in-zu im Sumerischen, JNES 27: 229–242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1976: Formale Gesichtspunkte in der sumerischen Literatur, in Sumerological Studies in Honor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Thorkild Jacobsen (AS 20), Chicago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Anmerkungen zum Konjugationspräfix /i/- und zur These vom silbischen Charakter der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sumerischen Morpheme anhand neusumerischer Verbalformen beginnend mit ì-íb-, ì-im- und ì-in-,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ZA 78: 1–49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1990: Orthographie, Grammatik und literarische Form. Beobachtungen zu der Vaseninschrift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Lugalzaggesis, in T. Abusch (ed.), Lingering over Words (Studies Moran), Atlanta, 488–498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The Verb si — sa2: A Diachronic List of Datable Occurrences Grouped according to the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Number of Participants to the Action, ASJ 22: 279–301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ED LÚ A und die Sprache(n) der archaischen Texte, in W. van Soldt (ed.), Ethnicity 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Ancient Mesopotamia (PIHANS 102), Leiden, 430–445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Sumerian: What We Know and What We Want to Know, in L. Kogan et al. (eds.), Language in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the Ancient Near East. Proceedings of the 53e Rencontre Assyriologique Internationale, vol. 1/1,</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Winona Lake, 5–76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u4-ba vs. u4-BI-a: Zum Lokativ der sumerischen Possessivsuffixe des Singulars, in C.</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Mittermayer &amp; S. Ecklin (eds.), Altorientalische Studien zu Ehren von Pascal Attinger, Fribourg,</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369–398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Dieser Ur-Namma hier… Eine auf die Darstellung weisende Statueninschrift, RA 107: 173–186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Gesetze in sumerischer Sprache, in N. Koslova et al. (eds.), Studies in Sumerian Language and</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Literature. Festschrift für Joachim Krecher (Babel und Bibel 8), Winona Lake, 455–616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[no title, reply to Attinger in NABU 2014/03], NABU 2014/39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J.V.K. Wilson 1974: Indo-Sumerian. A new approach to the problems of the Indus script, Oxford</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C.A. Winters 1985: The proto-culture of the Dravidians, Manding and Sumerians, Tamil Civilization 3/1:1–9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C. Woods 2000: Deixis, Person, and Case in Sumerian, ASJ 22: 303–334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2001: The Deictic Foundation of the Sumerian Language, diss. Harvard</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2006: Bilingualism, Scribal Learning, and the Death of Sumerian, in S.L. Sanders (ed.), Margins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Writing, Origins of Cultures, Chicago, 91–120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2008: The Grammar of Perspective. The Sumerian Conjugation Prefixes as a System of Voice (CM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32), Leiden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2009: New Light on the Sumerian Language, Canadian Society for Mesopotamian Studies Journal 4:</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77–85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The conjugation prefixes, the dative case, and the empathy hierarchy in Sumerian, in M. Fruyt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et al. (eds.), Grammatical case in the languages of the Middle East and Europe, 11–19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(announced): The Morphographic Basis of Sumerian Writing, in A. Stauder &amp; C. Woods (eds.):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Linguistic Method and Theory and the Languages of the Ancient Near East, Chicago</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M. Yoshikawa 1968: On the Grammatical Function of -e- of the Sumerian Verbal Suffix -e-dè/-e-da(m),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JNES 27: 251–261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1968: The Maru and Hamṭu Aspects in the Sumerian Verbal System, Or 37: 401–416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1974: The Maru-Conjugation in the Sumerian Verbal System, Or 43: 17–39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1977: Some Remarks on the Sumerian Verbal Infixes -n-/-b- in the Preradical Position, JCS 29: 78–96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1977: On the Sumerian Verbal Prefix Chains ì-in-, ì-íb-, and ì-im-, JCS 29: 223–236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1977: On the Sumerian Verbal Infix -a-, Or 46: 447–461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1978: Sumerian Ventive and Ientive, Or 47: 461–482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1978: On the Sumerian Ventive and Ientive, Gengo Kenkyu (Journal of the Linguistic Society of</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Japan) 73: 21–42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Verbal Reduplication in Sumerian, ASJ 1: 99–119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Aspectual Morpheme /a/ in Sumerian, ZA 69: 161–175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1979: The Sumerian Verbal Prefixes mu-, ì- and Topicality, Or 48: 185–206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1980: On the Alleged “Ueberhängende Vokale”, ASJ 2: 188–195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1981: Plural Expressions in Sumerian Verbs, ASJ 3: 111–124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1982: The Sumerian Verbal Infix Chains -e-ni- and -e-a-, ASJ 4: 153–169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1982: The Sumerian Verbal Prefix al-, in 28. Rencontre Assyriologique (AfO Beiheft 19), 66–71</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1983: The Sumerian Verbal Suffixes -dè/-da(m), ASJ 5: 163–172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Telicity and Momentariness in the Sumerian Verb, ZA 78: 50–75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1988: For a Better Understanding of Sumerian Grammar, BiOr 45: 499–509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lastRenderedPageBreak/>
        <w:t>––– 1989: The Origin of Sumerian Verbal Preformatives, ASJ 11: 293–304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1989: The Sumerian Verbal Aspect, in H. Behrens et al. (eds.), Dumu-e2-dub-ba-a. Studies in Honor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of Åke W. Sjöberg (OPSNKF 11), Philadelphia, 585–590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1990: Some Remarks on Sumerian Phonology (I), ASJ 12: 339–347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Focalization in Sumerian Verbs, ASJ 13: 389–407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1991: Ergativity and Temporal Indication in Sumerian, in Near Eastern Studies dedicated to Mikasa</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(BMECCJ 5), Wiesbaden, 491–504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1992: The Verbs of Agentive-Oriented Infixation, ASJ 14: 379–394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1992: The Valency-Change System in the Sumerian Verbal Prefixes, ASJ 14: 395–402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1992: A Sumerian Genitival Construction in Terms of Status Constructus, ASJ 14: 403–406</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Studies in the Sumerian Verbal System, Hiroshima [reprint of various articles]</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On the Aspectual Difference Between tùm and tm-mu, in M. Cohen (ed.), The Tablet and the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Scroll: Near Eastern Studies in Honor of William W. Hallo, Bethesda, 309–314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Nominalization and Relativization in Sumerian, ASJ 15: 157–183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Spatial Deictic System in Sumerian, ASJ 15: 185–192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Again on the Preradical Infix -b- in the hamṭu aspect, ASJ 15: 303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1994: Neo-Babylonian Grammatical Terms riqu and malu – Focalization System in Sumerian, ASJ</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16: 269–294</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1995: The Sumerian Verbal Prefix a-, ASJ 17: 299–307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Zakar 1971: Sumerian-Ural-Altaic Affinities, Current Anthropology 12: 215–225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K. Zand 2009: Die UD.GAL.NUN-Texte. Ein allographisches Corpus smerischer Mythen aus dem</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Frühdynastikum, PhD Jena</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Zólyomi 1993: Voice and Topicalization in Sumerian, diss. Budapest,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1993: A sumer-magyar rokonítás nyelvészeti háttere, Történ Ész 1993/1: 5–7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1996: The Genitive Construction in Sumerian, JCS 48: 31–47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1996: Review of Attinger, Eléments de linguistique sumérienne, BiOr 53: 95–107</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1999: Directive Infix and Oblique Object in Sumerian: An Account of the History of their</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Relationship, Or 68: 215–253</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Structural Interference from Accadian in Old Babylonian Sumerian, ASJ 22: 335–360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2000: About a Found Donkey and the ‘Local’ Prefix, NABU 2000/34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2003: Some Further Remarks on Indefinite Genitive in Sumerian, NABU 2003/60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2004: Topicalized and External Possessors in Sumerian,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Left-dislocated Possessors in Sumerian, in K. Kiss (ed.), Universal Grammar in the</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Reconstruction of Ancient Languages, Berlin, 161–188</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2005: Sumerian, in M. Streck (ed.), Sprachen des Alten Orients, Darmstadt, 11–43 [Addenda &amp;</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Corrigenda in NABU 2006/19] [4th ed. 2021, pp. 31–64]</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2007: Variation in the multiword expression igi bar in the Old Babylonian period, in J. Ebeling &amp; G.</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Cunningham (eds.), Analysing Literary Sumerian: Corpus-based Approaches, London, 316–350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2010: The Case of the Sumerian Cases, in L. Kogan et al. (eds.), Language in the Ancient Near East.</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Proceedings of the 53e Rencontre Assyriologique Internationale, vol. 1/2, Winona Lake, 577–590</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2011: Akkadian and Sumerian Language Contact, in S. Weninger (ed.), Semitic Languages. An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International Handbook (HSK 36), Berlin, 387–395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2012: A Typology of Sumerian Copular Clauses, in C. Mittermayer &amp; S. Ecklin (eds.),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Altorientalische Studien zu Ehren von Pascal Attinger, Fribourg, 399–425</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2013: The co-occurrences of the dimensional verbal prefixes in Sumerian, internet publication</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Copular clauses and focus marking in Sumerian, Warsaw</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The competition between the enclitics -/’a/ and -/e/ in Sumerian, in H. Neumann et al. (eds.),</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Krieg und Frieden im Alten Vorderasien (AOAT 401), Münster, 909–919</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2014: Some remarks on the “oblique object” in Jagersma’s Descriptive Sumerian Grammar, NABU</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2014/02</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2017: An introduction to the grammar of Sumerian, Budapest</w:t>
      </w:r>
    </w:p>
    <w:p w:rsidR="00802B18"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 2019: Native-speaker intuitions about genitive constructions in Sumerian, AoF 46: 301–311</w:t>
      </w:r>
    </w:p>
    <w:p w:rsidR="00B23AB1"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G. Zólyomi &amp; Sz. Jáka-Sövegjártó &amp; M. Hagymássy 2016: An introduction to the grammar of Sumerian,</w:t>
      </w:r>
      <w:r w:rsidR="00B23AB1" w:rsidRPr="00417E04">
        <w:rPr>
          <w:rFonts w:asciiTheme="majorBidi" w:hAnsiTheme="majorBidi" w:cstheme="majorBidi"/>
          <w:sz w:val="20"/>
          <w:szCs w:val="20"/>
        </w:rPr>
        <w:t xml:space="preserve"> </w:t>
      </w:r>
      <w:r w:rsidRPr="00417E04">
        <w:rPr>
          <w:rFonts w:asciiTheme="majorBidi" w:hAnsiTheme="majorBidi" w:cstheme="majorBidi"/>
          <w:sz w:val="20"/>
          <w:szCs w:val="20"/>
        </w:rPr>
        <w:t>internet publication</w:t>
      </w:r>
    </w:p>
    <w:p w:rsidR="00610209" w:rsidRPr="00417E04" w:rsidRDefault="00802B18" w:rsidP="00417E04">
      <w:pPr>
        <w:pStyle w:val="ListParagraph"/>
        <w:numPr>
          <w:ilvl w:val="0"/>
          <w:numId w:val="6"/>
        </w:numPr>
        <w:rPr>
          <w:rFonts w:asciiTheme="majorBidi" w:hAnsiTheme="majorBidi" w:cstheme="majorBidi"/>
          <w:sz w:val="20"/>
          <w:szCs w:val="20"/>
        </w:rPr>
      </w:pPr>
      <w:r w:rsidRPr="00417E04">
        <w:rPr>
          <w:rFonts w:asciiTheme="majorBidi" w:hAnsiTheme="majorBidi" w:cstheme="majorBidi"/>
          <w:sz w:val="20"/>
          <w:szCs w:val="20"/>
        </w:rPr>
        <w:t>Zschästak 2003: Untersuchungen zum sumerischen Adjektiv, diss. Innsbruck</w:t>
      </w:r>
    </w:p>
    <w:sectPr w:rsidR="00610209" w:rsidRPr="00417E04" w:rsidSect="00610209">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E1A43"/>
    <w:multiLevelType w:val="hybridMultilevel"/>
    <w:tmpl w:val="4C34EB60"/>
    <w:lvl w:ilvl="0" w:tplc="78E68FD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CC23DB"/>
    <w:multiLevelType w:val="hybridMultilevel"/>
    <w:tmpl w:val="8C2AC5AA"/>
    <w:lvl w:ilvl="0" w:tplc="035ACFF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E31A77"/>
    <w:multiLevelType w:val="hybridMultilevel"/>
    <w:tmpl w:val="CBA2884C"/>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A002D9"/>
    <w:multiLevelType w:val="hybridMultilevel"/>
    <w:tmpl w:val="59A6BC48"/>
    <w:lvl w:ilvl="0" w:tplc="0409000F">
      <w:start w:val="1"/>
      <w:numFmt w:val="decimal"/>
      <w:lvlText w:val="%1."/>
      <w:lvlJc w:val="left"/>
      <w:pPr>
        <w:ind w:left="720" w:hanging="360"/>
      </w:pPr>
    </w:lvl>
    <w:lvl w:ilvl="1" w:tplc="861204A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FF1F14"/>
    <w:multiLevelType w:val="hybridMultilevel"/>
    <w:tmpl w:val="5F862E42"/>
    <w:lvl w:ilvl="0" w:tplc="FA820710">
      <w:start w:val="1"/>
      <w:numFmt w:val="decimal"/>
      <w:lvlText w:val="%1."/>
      <w:lvlJc w:val="left"/>
      <w:pPr>
        <w:ind w:left="720" w:hanging="360"/>
      </w:pPr>
      <w:rPr>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B7C7468"/>
    <w:multiLevelType w:val="hybridMultilevel"/>
    <w:tmpl w:val="D72C6BF4"/>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0"/>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hideSpellingErrors/>
  <w:proofState w:grammar="clean"/>
  <w:defaultTabStop w:val="720"/>
  <w:characterSpacingControl w:val="doNotCompress"/>
  <w:compat/>
  <w:rsids>
    <w:rsidRoot w:val="00802B18"/>
    <w:rsid w:val="001124A5"/>
    <w:rsid w:val="00142AEE"/>
    <w:rsid w:val="001574B7"/>
    <w:rsid w:val="003C3959"/>
    <w:rsid w:val="003D216D"/>
    <w:rsid w:val="00417E04"/>
    <w:rsid w:val="00543813"/>
    <w:rsid w:val="005A112C"/>
    <w:rsid w:val="00610209"/>
    <w:rsid w:val="007950C4"/>
    <w:rsid w:val="00802B18"/>
    <w:rsid w:val="00993DBE"/>
    <w:rsid w:val="009F7207"/>
    <w:rsid w:val="00AB2932"/>
    <w:rsid w:val="00AC0BE7"/>
    <w:rsid w:val="00B23AB1"/>
    <w:rsid w:val="00B5028F"/>
    <w:rsid w:val="00C51751"/>
    <w:rsid w:val="00C53E62"/>
    <w:rsid w:val="00E7345D"/>
    <w:rsid w:val="00F1637A"/>
    <w:rsid w:val="00F60E51"/>
    <w:rsid w:val="00F6380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4B7"/>
  </w:style>
  <w:style w:type="paragraph" w:styleId="Heading1">
    <w:name w:val="heading 1"/>
    <w:basedOn w:val="Normal"/>
    <w:next w:val="Normal"/>
    <w:link w:val="Heading1Char"/>
    <w:uiPriority w:val="9"/>
    <w:qFormat/>
    <w:rsid w:val="00AC0BE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C0BE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AC0BE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C0BE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C0BE7"/>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C0BE7"/>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C0BE7"/>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C0BE7"/>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C0BE7"/>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BE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AC0BE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AC0BE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AC0BE7"/>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AC0BE7"/>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AC0BE7"/>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AC0BE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C0BE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C0BE7"/>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AC0BE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C0BE7"/>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AC0BE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C0BE7"/>
    <w:rPr>
      <w:rFonts w:asciiTheme="majorHAnsi" w:eastAsiaTheme="majorEastAsia" w:hAnsiTheme="majorHAnsi" w:cstheme="majorBidi"/>
      <w:i/>
      <w:iCs/>
      <w:color w:val="4F81BD" w:themeColor="accent1"/>
      <w:spacing w:val="15"/>
      <w:sz w:val="24"/>
      <w:szCs w:val="24"/>
    </w:rPr>
  </w:style>
  <w:style w:type="character" w:styleId="Strong">
    <w:name w:val="Strong"/>
    <w:uiPriority w:val="22"/>
    <w:qFormat/>
    <w:rsid w:val="00AC0BE7"/>
    <w:rPr>
      <w:b/>
      <w:bCs/>
    </w:rPr>
  </w:style>
  <w:style w:type="character" w:styleId="Emphasis">
    <w:name w:val="Emphasis"/>
    <w:uiPriority w:val="20"/>
    <w:qFormat/>
    <w:rsid w:val="00AC0BE7"/>
    <w:rPr>
      <w:i/>
      <w:iCs/>
    </w:rPr>
  </w:style>
  <w:style w:type="paragraph" w:styleId="NoSpacing">
    <w:name w:val="No Spacing"/>
    <w:basedOn w:val="Normal"/>
    <w:uiPriority w:val="1"/>
    <w:qFormat/>
    <w:rsid w:val="00AC0BE7"/>
  </w:style>
  <w:style w:type="paragraph" w:styleId="ListParagraph">
    <w:name w:val="List Paragraph"/>
    <w:basedOn w:val="Normal"/>
    <w:uiPriority w:val="34"/>
    <w:qFormat/>
    <w:rsid w:val="00AC0BE7"/>
    <w:pPr>
      <w:ind w:left="720"/>
      <w:contextualSpacing/>
    </w:pPr>
  </w:style>
  <w:style w:type="paragraph" w:styleId="Quote">
    <w:name w:val="Quote"/>
    <w:basedOn w:val="Normal"/>
    <w:next w:val="Normal"/>
    <w:link w:val="QuoteChar"/>
    <w:uiPriority w:val="29"/>
    <w:qFormat/>
    <w:rsid w:val="00AC0BE7"/>
    <w:rPr>
      <w:i/>
      <w:iCs/>
      <w:color w:val="000000" w:themeColor="text1"/>
    </w:rPr>
  </w:style>
  <w:style w:type="character" w:customStyle="1" w:styleId="QuoteChar">
    <w:name w:val="Quote Char"/>
    <w:basedOn w:val="DefaultParagraphFont"/>
    <w:link w:val="Quote"/>
    <w:uiPriority w:val="29"/>
    <w:rsid w:val="00AC0BE7"/>
    <w:rPr>
      <w:i/>
      <w:iCs/>
      <w:color w:val="000000" w:themeColor="text1"/>
    </w:rPr>
  </w:style>
  <w:style w:type="paragraph" w:styleId="IntenseQuote">
    <w:name w:val="Intense Quote"/>
    <w:basedOn w:val="Normal"/>
    <w:next w:val="Normal"/>
    <w:link w:val="IntenseQuoteChar"/>
    <w:uiPriority w:val="30"/>
    <w:qFormat/>
    <w:rsid w:val="00AC0BE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AC0BE7"/>
    <w:rPr>
      <w:b/>
      <w:bCs/>
      <w:i/>
      <w:iCs/>
      <w:color w:val="4F81BD" w:themeColor="accent1"/>
    </w:rPr>
  </w:style>
  <w:style w:type="character" w:styleId="SubtleEmphasis">
    <w:name w:val="Subtle Emphasis"/>
    <w:uiPriority w:val="19"/>
    <w:qFormat/>
    <w:rsid w:val="00AC0BE7"/>
    <w:rPr>
      <w:i/>
      <w:iCs/>
      <w:color w:val="808080" w:themeColor="text1" w:themeTint="7F"/>
    </w:rPr>
  </w:style>
  <w:style w:type="character" w:styleId="IntenseEmphasis">
    <w:name w:val="Intense Emphasis"/>
    <w:uiPriority w:val="21"/>
    <w:qFormat/>
    <w:rsid w:val="00AC0BE7"/>
    <w:rPr>
      <w:b/>
      <w:bCs/>
      <w:i/>
      <w:iCs/>
      <w:color w:val="4F81BD" w:themeColor="accent1"/>
    </w:rPr>
  </w:style>
  <w:style w:type="character" w:styleId="SubtleReference">
    <w:name w:val="Subtle Reference"/>
    <w:uiPriority w:val="31"/>
    <w:qFormat/>
    <w:rsid w:val="00AC0BE7"/>
    <w:rPr>
      <w:smallCaps/>
      <w:color w:val="C0504D" w:themeColor="accent2"/>
      <w:u w:val="single"/>
    </w:rPr>
  </w:style>
  <w:style w:type="character" w:styleId="IntenseReference">
    <w:name w:val="Intense Reference"/>
    <w:uiPriority w:val="32"/>
    <w:qFormat/>
    <w:rsid w:val="00AC0BE7"/>
    <w:rPr>
      <w:b/>
      <w:bCs/>
      <w:smallCaps/>
      <w:color w:val="C0504D" w:themeColor="accent2"/>
      <w:spacing w:val="5"/>
      <w:u w:val="single"/>
    </w:rPr>
  </w:style>
  <w:style w:type="character" w:styleId="BookTitle">
    <w:name w:val="Book Title"/>
    <w:uiPriority w:val="33"/>
    <w:qFormat/>
    <w:rsid w:val="00AC0BE7"/>
    <w:rPr>
      <w:b/>
      <w:bCs/>
      <w:smallCaps/>
      <w:spacing w:val="5"/>
    </w:rPr>
  </w:style>
  <w:style w:type="paragraph" w:styleId="TOCHeading">
    <w:name w:val="TOC Heading"/>
    <w:basedOn w:val="Heading1"/>
    <w:next w:val="Normal"/>
    <w:uiPriority w:val="39"/>
    <w:semiHidden/>
    <w:unhideWhenUsed/>
    <w:qFormat/>
    <w:rsid w:val="00AC0BE7"/>
    <w:pPr>
      <w:outlineLvl w:val="9"/>
    </w:pPr>
  </w:style>
  <w:style w:type="table" w:styleId="TableGrid">
    <w:name w:val="Table Grid"/>
    <w:basedOn w:val="TableNormal"/>
    <w:uiPriority w:val="59"/>
    <w:rsid w:val="00C51751"/>
    <w:pPr>
      <w:jc w:val="right"/>
    </w:pPr>
    <w:tblPr>
      <w:tblInd w:w="0" w:type="dxa"/>
      <w:tblCellMar>
        <w:top w:w="0" w:type="dxa"/>
        <w:left w:w="108" w:type="dxa"/>
        <w:bottom w:w="0" w:type="dxa"/>
        <w:right w:w="108" w:type="dxa"/>
      </w:tblCellMar>
    </w:tblPr>
    <w:tcPr>
      <w:vAlign w:val="center"/>
    </w:tc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18</Pages>
  <Words>10894</Words>
  <Characters>62099</Characters>
  <Application>Microsoft Office Word</Application>
  <DocSecurity>0</DocSecurity>
  <Lines>517</Lines>
  <Paragraphs>145</Paragraphs>
  <ScaleCrop>false</ScaleCrop>
  <Company>Grizli777</Company>
  <LinksUpToDate>false</LinksUpToDate>
  <CharactersWithSpaces>72848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2025-02-14T06:52:00Z</dcterms:created>
  <dcterms:modified xsi:type="dcterms:W3CDTF">2025-02-14T08:10:00Z</dcterms:modified>
</cp:coreProperties>
</file>